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71"/>
        <w:ind w:left="-2"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noProof/>
          <w:sz w:val="23"/>
        </w:rPr>
        <mc:AlternateContent>
          <mc:Choice Requires="wps">
            <w:drawing>
              <wp:anchor distT="0" distB="0" distL="114300" distR="114300" simplePos="0" relativeHeight="251659264" behindDoc="0" locked="0" layoutInCell="1" allowOverlap="1">
                <wp:simplePos x="0" y="0"/>
                <wp:positionH relativeFrom="column">
                  <wp:posOffset>-8923</wp:posOffset>
                </wp:positionH>
                <wp:positionV relativeFrom="paragraph">
                  <wp:posOffset>-113866</wp:posOffset>
                </wp:positionV>
                <wp:extent cx="5945304" cy="346509"/>
                <wp:effectExtent l="0" t="0" r="17780" b="15875"/>
                <wp:wrapNone/>
                <wp:docPr id="1" name="正方形/長方形 1"/>
                <wp:cNvGraphicFramePr/>
                <a:graphic xmlns:a="http://schemas.openxmlformats.org/drawingml/2006/main">
                  <a:graphicData uri="http://schemas.microsoft.com/office/word/2010/wordprocessingShape">
                    <wps:wsp>
                      <wps:cNvSpPr/>
                      <wps:spPr>
                        <a:xfrm>
                          <a:off x="0" y="0"/>
                          <a:ext cx="5945304" cy="346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Ｐゴシック" w:eastAsia="ＭＳ Ｐゴシック" w:hAnsi="ＭＳ Ｐゴシック" w:hint="eastAsia"/>
                                <w:b/>
                                <w:sz w:val="30"/>
                                <w:szCs w:val="30"/>
                              </w:rPr>
                            </w:pPr>
                            <w:r>
                              <w:rPr>
                                <w:rFonts w:ascii="ＭＳ Ｐゴシック" w:eastAsia="ＭＳ Ｐゴシック" w:hAnsi="ＭＳ Ｐゴシック" w:hint="eastAsia"/>
                                <w:b/>
                                <w:sz w:val="30"/>
                                <w:szCs w:val="30"/>
                              </w:rPr>
                              <w:t>〔別冊〕介護</w:t>
                            </w:r>
                            <w:r>
                              <w:rPr>
                                <w:rFonts w:ascii="ＭＳ Ｐゴシック" w:eastAsia="ＭＳ Ｐゴシック" w:hAnsi="ＭＳ Ｐゴシック"/>
                                <w:b/>
                                <w:sz w:val="30"/>
                                <w:szCs w:val="30"/>
                              </w:rPr>
                              <w:t>報酬日割</w:t>
                            </w:r>
                            <w:r>
                              <w:rPr>
                                <w:rFonts w:ascii="ＭＳ Ｐゴシック" w:eastAsia="ＭＳ Ｐゴシック" w:hAnsi="ＭＳ Ｐゴシック" w:hint="eastAsia"/>
                                <w:b/>
                                <w:sz w:val="30"/>
                                <w:szCs w:val="30"/>
                              </w:rPr>
                              <w:t>り請求</w:t>
                            </w:r>
                            <w:r>
                              <w:rPr>
                                <w:rFonts w:ascii="ＭＳ Ｐゴシック" w:eastAsia="ＭＳ Ｐゴシック" w:hAnsi="ＭＳ Ｐゴシック"/>
                                <w:b/>
                                <w:sz w:val="30"/>
                                <w:szCs w:val="30"/>
                              </w:rPr>
                              <w:t>にかかる</w:t>
                            </w:r>
                            <w:r>
                              <w:rPr>
                                <w:rFonts w:ascii="ＭＳ Ｐゴシック" w:eastAsia="ＭＳ Ｐゴシック" w:hAnsi="ＭＳ Ｐゴシック" w:hint="eastAsia"/>
                                <w:b/>
                                <w:sz w:val="30"/>
                                <w:szCs w:val="30"/>
                              </w:rPr>
                              <w:t>適用</w:t>
                            </w:r>
                            <w:r>
                              <w:rPr>
                                <w:rFonts w:ascii="ＭＳ Ｐゴシック" w:eastAsia="ＭＳ Ｐゴシック" w:hAnsi="ＭＳ Ｐゴシック"/>
                                <w:b/>
                                <w:sz w:val="30"/>
                                <w:szCs w:val="3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pt;margin-top:-8.95pt;width:468.1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" fillcolor="white [3212]" strokecolor="white [3212]" strokeweight="1pt">
                <v:textbox>
                  <w:txbxContent>
                    <w:p>
                      <w:pPr>
                        <w:rPr>
                          <w:rFonts w:ascii="ＭＳ Ｐゴシック" w:eastAsia="ＭＳ Ｐゴシック" w:hAnsi="ＭＳ Ｐゴシック" w:hint="eastAsia"/>
                          <w:b/>
                          <w:sz w:val="30"/>
                          <w:szCs w:val="30"/>
                        </w:rPr>
                      </w:pPr>
                      <w:r>
                        <w:rPr>
                          <w:rFonts w:ascii="ＭＳ Ｐゴシック" w:eastAsia="ＭＳ Ｐゴシック" w:hAnsi="ＭＳ Ｐゴシック" w:hint="eastAsia"/>
                          <w:b/>
                          <w:sz w:val="30"/>
                          <w:szCs w:val="30"/>
                        </w:rPr>
                        <w:t>〔別冊〕介護</w:t>
                      </w:r>
                      <w:r>
                        <w:rPr>
                          <w:rFonts w:ascii="ＭＳ Ｐゴシック" w:eastAsia="ＭＳ Ｐゴシック" w:hAnsi="ＭＳ Ｐゴシック"/>
                          <w:b/>
                          <w:sz w:val="30"/>
                          <w:szCs w:val="30"/>
                        </w:rPr>
                        <w:t>報酬日割</w:t>
                      </w:r>
                      <w:r>
                        <w:rPr>
                          <w:rFonts w:ascii="ＭＳ Ｐゴシック" w:eastAsia="ＭＳ Ｐゴシック" w:hAnsi="ＭＳ Ｐゴシック" w:hint="eastAsia"/>
                          <w:b/>
                          <w:sz w:val="30"/>
                          <w:szCs w:val="30"/>
                        </w:rPr>
                        <w:t>り請求</w:t>
                      </w:r>
                      <w:r>
                        <w:rPr>
                          <w:rFonts w:ascii="ＭＳ Ｐゴシック" w:eastAsia="ＭＳ Ｐゴシック" w:hAnsi="ＭＳ Ｐゴシック"/>
                          <w:b/>
                          <w:sz w:val="30"/>
                          <w:szCs w:val="30"/>
                        </w:rPr>
                        <w:t>にかかる</w:t>
                      </w:r>
                      <w:r>
                        <w:rPr>
                          <w:rFonts w:ascii="ＭＳ Ｐゴシック" w:eastAsia="ＭＳ Ｐゴシック" w:hAnsi="ＭＳ Ｐゴシック" w:hint="eastAsia"/>
                          <w:b/>
                          <w:sz w:val="30"/>
                          <w:szCs w:val="30"/>
                        </w:rPr>
                        <w:t>適用</w:t>
                      </w:r>
                      <w:r>
                        <w:rPr>
                          <w:rFonts w:ascii="ＭＳ Ｐゴシック" w:eastAsia="ＭＳ Ｐゴシック" w:hAnsi="ＭＳ Ｐゴシック"/>
                          <w:b/>
                          <w:sz w:val="30"/>
                          <w:szCs w:val="30"/>
                        </w:rPr>
                        <w:t>について</w:t>
                      </w:r>
                    </w:p>
                  </w:txbxContent>
                </v:textbox>
              </v:rect>
            </w:pict>
          </mc:Fallback>
        </mc:AlternateContent>
      </w:r>
    </w:p>
    <w:p>
      <w:pPr>
        <w:spacing w:after="171"/>
        <w:ind w:left="-2" w:hanging="10"/>
      </w:pPr>
      <w:r>
        <w:rPr>
          <w:rFonts w:ascii="ＭＳ Ｐゴシック" w:eastAsia="ＭＳ Ｐゴシック" w:hAnsi="ＭＳ Ｐゴシック" w:cs="ＭＳ Ｐゴシック"/>
          <w:sz w:val="23"/>
        </w:rPr>
        <w:t>○月額包括報酬の日割り請求にかかる適用については以下のとおり。</w:t>
      </w:r>
    </w:p>
    <w:p>
      <w:pPr>
        <w:spacing w:after="0"/>
        <w:ind w:left="-2" w:hanging="10"/>
      </w:pPr>
      <w:r>
        <w:rPr>
          <w:rFonts w:ascii="ＭＳ Ｐゴシック" w:eastAsia="ＭＳ Ｐゴシック" w:hAnsi="ＭＳ Ｐゴシック" w:cs="ＭＳ Ｐゴシック"/>
          <w:sz w:val="23"/>
        </w:rPr>
        <w:t>・以下の対象事由に該当する場合、日割りで算定する。該当しない場合は、月額包括報酬で算定する。</w:t>
      </w:r>
    </w:p>
    <w:p>
      <w:pPr>
        <w:spacing w:after="0"/>
        <w:ind w:left="-2" w:hanging="10"/>
      </w:pPr>
      <w:r>
        <w:rPr>
          <w:rFonts w:ascii="ＭＳ Ｐゴシック" w:eastAsia="ＭＳ Ｐゴシック" w:hAnsi="ＭＳ Ｐゴシック" w:cs="ＭＳ Ｐゴシック"/>
          <w:sz w:val="23"/>
        </w:rPr>
        <w:t>・日割りの算定方法については、実際に利用した日数にかかわらず、サービス算定対象期間（※）に応じた</w:t>
      </w:r>
    </w:p>
    <w:p>
      <w:pPr>
        <w:spacing w:after="0"/>
        <w:ind w:left="-2" w:hanging="10"/>
      </w:pPr>
      <w:r>
        <w:rPr>
          <w:rFonts w:ascii="ＭＳ Ｐゴシック" w:eastAsia="ＭＳ Ｐゴシック" w:hAnsi="ＭＳ Ｐゴシック" w:cs="ＭＳ Ｐゴシック"/>
          <w:sz w:val="23"/>
        </w:rPr>
        <w:t xml:space="preserve">　日数による日割りとする。具体的には、用意された日額のサービスコードの単位数に、サービス算定対象</w:t>
      </w:r>
    </w:p>
    <w:p>
      <w:pPr>
        <w:spacing w:after="0"/>
        <w:ind w:left="-2" w:hanging="10"/>
      </w:pPr>
      <w:r>
        <w:rPr>
          <w:rFonts w:ascii="ＭＳ Ｐゴシック" w:eastAsia="ＭＳ Ｐゴシック" w:hAnsi="ＭＳ Ｐゴシック" w:cs="ＭＳ Ｐゴシック"/>
          <w:sz w:val="23"/>
        </w:rPr>
        <w:t xml:space="preserve">　日数を乗じて単位数を算定する。</w:t>
      </w:r>
    </w:p>
    <w:p>
      <w:pPr>
        <w:spacing w:after="0"/>
        <w:ind w:left="-2" w:hanging="10"/>
      </w:pPr>
      <w:r>
        <w:rPr>
          <w:rFonts w:ascii="ＭＳ Ｐゴシック" w:eastAsia="ＭＳ Ｐゴシック" w:hAnsi="ＭＳ Ｐゴシック" w:cs="ＭＳ Ｐゴシック"/>
          <w:sz w:val="23"/>
        </w:rPr>
        <w:t xml:space="preserve">　※サービス算定対象期間：月の途中に開始した場合は、起算日から月末までの期間。</w:t>
      </w:r>
    </w:p>
    <w:p>
      <w:pPr>
        <w:spacing w:after="161"/>
        <w:ind w:left="-2" w:hanging="10"/>
      </w:pPr>
      <w:r>
        <w:rPr>
          <w:rFonts w:ascii="ＭＳ Ｐゴシック" w:eastAsia="ＭＳ Ｐゴシック" w:hAnsi="ＭＳ Ｐゴシック" w:cs="ＭＳ Ｐゴシック"/>
          <w:sz w:val="23"/>
        </w:rPr>
        <w:t xml:space="preserve">  　　　 　　　　　　　 　　　　　　月の途中に終了した場合は、月初から起算日までの期間。</w:t>
      </w:r>
    </w:p>
    <w:p>
      <w:pPr>
        <w:spacing w:after="0"/>
        <w:ind w:left="-2" w:hanging="10"/>
      </w:pPr>
      <w:r>
        <w:rPr>
          <w:rFonts w:ascii="ＭＳ Ｐゴシック" w:eastAsia="ＭＳ Ｐゴシック" w:hAnsi="ＭＳ Ｐゴシック" w:cs="ＭＳ Ｐゴシック"/>
          <w:sz w:val="23"/>
        </w:rPr>
        <w:t>＜対象事由と起算日＞</w:t>
      </w:r>
    </w:p>
    <w:tbl>
      <w:tblPr>
        <w:tblStyle w:val="TableGrid"/>
        <w:tblW w:w="10327" w:type="dxa"/>
        <w:tblInd w:w="-36" w:type="dxa"/>
        <w:tblCellMar>
          <w:top w:w="15" w:type="dxa"/>
          <w:left w:w="36" w:type="dxa"/>
          <w:bottom w:w="0" w:type="dxa"/>
          <w:right w:w="66" w:type="dxa"/>
        </w:tblCellMar>
        <w:tblLook w:val="04A0" w:firstRow="1" w:lastRow="0" w:firstColumn="1" w:lastColumn="0" w:noHBand="0" w:noVBand="1"/>
      </w:tblPr>
      <w:tblGrid>
        <w:gridCol w:w="2575"/>
        <w:gridCol w:w="384"/>
        <w:gridCol w:w="5189"/>
        <w:gridCol w:w="2179"/>
      </w:tblGrid>
      <w:tr>
        <w:trPr>
          <w:trHeight w:val="379"/>
        </w:trPr>
        <w:tc>
          <w:tcPr>
            <w:tcW w:w="2575"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33"/>
            </w:pPr>
            <w:r>
              <w:rPr>
                <w:rFonts w:ascii="ＭＳ Ｐゴシック" w:eastAsia="ＭＳ Ｐゴシック" w:hAnsi="ＭＳ Ｐゴシック" w:cs="ＭＳ Ｐゴシック"/>
                <w:sz w:val="21"/>
              </w:rPr>
              <w:t>月額報酬対象サービス</w:t>
            </w:r>
          </w:p>
        </w:tc>
        <w:tc>
          <w:tcPr>
            <w:tcW w:w="5573"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49"/>
              <w:jc w:val="center"/>
            </w:pPr>
            <w:r>
              <w:rPr>
                <w:rFonts w:ascii="ＭＳ Ｐゴシック" w:eastAsia="ＭＳ Ｐゴシック" w:hAnsi="ＭＳ Ｐゴシック" w:cs="ＭＳ Ｐゴシック"/>
                <w:sz w:val="21"/>
              </w:rPr>
              <w:t>月途中の事由</w:t>
            </w:r>
          </w:p>
        </w:tc>
        <w:tc>
          <w:tcPr>
            <w:tcW w:w="2179"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50"/>
              <w:jc w:val="center"/>
            </w:pPr>
            <w:r>
              <w:rPr>
                <w:rFonts w:ascii="ＭＳ Ｐゴシック" w:eastAsia="ＭＳ Ｐゴシック" w:hAnsi="ＭＳ Ｐゴシック" w:cs="ＭＳ Ｐゴシック"/>
                <w:sz w:val="21"/>
              </w:rPr>
              <w:t>起算日※２</w:t>
            </w:r>
          </w:p>
        </w:tc>
      </w:tr>
      <w:tr>
        <w:trPr>
          <w:trHeight w:val="348"/>
        </w:trPr>
        <w:tc>
          <w:tcPr>
            <w:tcW w:w="2575" w:type="dxa"/>
            <w:vMerge w:val="restart"/>
            <w:tcBorders>
              <w:top w:val="single" w:sz="8" w:space="0" w:color="000000"/>
              <w:left w:val="single" w:sz="8" w:space="0" w:color="000000"/>
              <w:bottom w:val="single" w:sz="8" w:space="0" w:color="000000"/>
              <w:right w:val="single" w:sz="8" w:space="0" w:color="000000"/>
            </w:tcBorders>
            <w:vAlign w:val="center"/>
          </w:tcPr>
          <w:p>
            <w:pPr>
              <w:spacing w:after="0"/>
            </w:pPr>
            <w:r>
              <w:rPr>
                <w:rFonts w:ascii="ＭＳ Ｐゴシック" w:eastAsia="ＭＳ Ｐゴシック" w:hAnsi="ＭＳ Ｐゴシック" w:cs="ＭＳ Ｐゴシック"/>
                <w:sz w:val="21"/>
              </w:rPr>
              <w:t>介護予防通所リハ</w:t>
            </w:r>
          </w:p>
          <w:p>
            <w:pPr>
              <w:spacing w:after="0"/>
            </w:pPr>
            <w:r>
              <w:rPr>
                <w:rFonts w:ascii="ＭＳ Ｐゴシック" w:eastAsia="ＭＳ Ｐゴシック" w:hAnsi="ＭＳ Ｐゴシック" w:cs="ＭＳ Ｐゴシック"/>
                <w:sz w:val="21"/>
              </w:rPr>
              <w:t>（介護予防特定施設入居者生活介護における外部サービス利用型を含む）</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・区分変更（要支援Ⅰ⇔要支援Ⅱ）</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18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・区分変更（要介護→要支援）</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・事業開始（指定有効期間開始）</w:t>
            </w:r>
          </w:p>
          <w:p>
            <w:pPr>
              <w:spacing w:after="0"/>
            </w:pPr>
            <w:r>
              <w:rPr>
                <w:rFonts w:ascii="ＭＳ Ｐゴシック" w:eastAsia="ＭＳ Ｐゴシック" w:hAnsi="ＭＳ Ｐゴシック" w:cs="ＭＳ Ｐゴシック"/>
                <w:sz w:val="21"/>
              </w:rPr>
              <w:t>・事業所指定効力停止の解除</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契約日</w:t>
            </w:r>
          </w:p>
        </w:tc>
      </w:tr>
      <w:tr>
        <w:trPr>
          <w:trHeight w:val="70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・介護予防特定施設入居者生活介護又は介護予防認知症対応型共同生活介護の退居（※１）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退居日の翌日</w:t>
            </w:r>
          </w:p>
        </w:tc>
      </w:tr>
      <w:tr>
        <w:trPr>
          <w:trHeight w:val="47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・介護予防小規模多機能型居宅介護の契約解除（※１）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契約解除日の翌日</w:t>
            </w:r>
          </w:p>
        </w:tc>
      </w:tr>
      <w:tr>
        <w:trPr>
          <w:trHeight w:val="70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・介護予防短期入所生活介護又は介護予防短期入所療養介護の退所（※１）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退所日の翌日</w:t>
            </w:r>
          </w:p>
        </w:tc>
      </w:tr>
      <w:tr>
        <w:trPr>
          <w:trHeight w:val="434"/>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vAlign w:val="center"/>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348"/>
        </w:trPr>
        <w:tc>
          <w:tcPr>
            <w:tcW w:w="0" w:type="auto"/>
            <w:vMerge/>
            <w:tcBorders>
              <w:top w:val="nil"/>
              <w:left w:val="single" w:sz="8" w:space="0" w:color="000000"/>
              <w:bottom w:val="nil"/>
              <w:right w:val="single" w:sz="8" w:space="0" w:color="000000"/>
            </w:tcBorders>
            <w:vAlign w:val="center"/>
          </w:tcP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・区分変更（要支援Ⅰ⇔要支援Ⅱ）</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241"/>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・区分変更（要支援→要介護）</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・事業廃止（指定有効期間満了）</w:t>
            </w:r>
          </w:p>
          <w:p>
            <w:pPr>
              <w:spacing w:after="0"/>
            </w:pPr>
            <w:r>
              <w:rPr>
                <w:rFonts w:ascii="ＭＳ Ｐゴシック" w:eastAsia="ＭＳ Ｐゴシック" w:hAnsi="ＭＳ Ｐゴシック" w:cs="ＭＳ Ｐゴシック"/>
                <w:sz w:val="21"/>
              </w:rPr>
              <w:t>・事業所指定効力停止の開始</w:t>
            </w:r>
          </w:p>
        </w:tc>
        <w:tc>
          <w:tcPr>
            <w:tcW w:w="2179" w:type="dxa"/>
            <w:tcBorders>
              <w:top w:val="single" w:sz="8" w:space="0" w:color="000000"/>
              <w:left w:val="single" w:sz="8" w:space="0" w:color="000000"/>
              <w:bottom w:val="single" w:sz="8" w:space="0" w:color="000000"/>
              <w:right w:val="single" w:sz="8" w:space="0" w:color="000000"/>
            </w:tcBorders>
          </w:tcPr>
          <w:p>
            <w:pPr>
              <w:spacing w:after="174"/>
            </w:pPr>
            <w:r>
              <w:rPr>
                <w:rFonts w:ascii="ＭＳ Ｐゴシック" w:eastAsia="ＭＳ Ｐゴシック" w:hAnsi="ＭＳ Ｐゴシック" w:cs="ＭＳ Ｐゴシック"/>
                <w:sz w:val="21"/>
              </w:rPr>
              <w:t>契約解除日</w:t>
            </w:r>
          </w:p>
          <w:p>
            <w:pPr>
              <w:spacing w:after="0"/>
            </w:pPr>
            <w:r>
              <w:rPr>
                <w:rFonts w:ascii="ＭＳ Ｐゴシック" w:eastAsia="ＭＳ Ｐゴシック" w:hAnsi="ＭＳ Ｐゴシック" w:cs="ＭＳ Ｐゴシック"/>
                <w:sz w:val="21"/>
              </w:rPr>
              <w:t>（廃止・満了日）</w:t>
            </w:r>
          </w:p>
          <w:p>
            <w:pPr>
              <w:spacing w:after="0"/>
            </w:pPr>
            <w:r>
              <w:rPr>
                <w:rFonts w:ascii="ＭＳ Ｐゴシック" w:eastAsia="ＭＳ Ｐゴシック" w:hAnsi="ＭＳ Ｐゴシック" w:cs="ＭＳ Ｐゴシック"/>
                <w:sz w:val="21"/>
              </w:rPr>
              <w:t>（開始日）</w:t>
            </w:r>
          </w:p>
        </w:tc>
      </w:tr>
      <w:tr>
        <w:trPr>
          <w:trHeight w:val="77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・介護予防特定施設入居者生活介護又は介護予防認知症対応型共同生活介護の入居　（※１）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入居日の前日</w:t>
            </w:r>
          </w:p>
        </w:tc>
      </w:tr>
      <w:tr>
        <w:trPr>
          <w:trHeight w:val="77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・介護予防小規模多機能型居宅介護の利用者の登録開始　（※１）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サービス提供日（通い、訪問又は宿泊）の前日</w:t>
            </w:r>
          </w:p>
        </w:tc>
      </w:tr>
      <w:tr>
        <w:trPr>
          <w:trHeight w:val="770"/>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・介護予防短期入所生活介護又は介護予防短期入所療養介護の入所（※１）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入所日の前日</w:t>
            </w:r>
          </w:p>
        </w:tc>
      </w:tr>
      <w:tr>
        <w:trPr>
          <w:trHeight w:val="434"/>
        </w:trPr>
        <w:tc>
          <w:tcPr>
            <w:tcW w:w="0" w:type="auto"/>
            <w:vMerge/>
            <w:tcBorders>
              <w:top w:val="nil"/>
              <w:left w:val="single" w:sz="8" w:space="0" w:color="000000"/>
              <w:bottom w:val="single" w:sz="8" w:space="0" w:color="000000"/>
              <w:right w:val="single" w:sz="8" w:space="0" w:color="000000"/>
            </w:tcBorders>
            <w:vAlign w:val="center"/>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bl>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right="11114"/>
        <w:rPr>
          <w:rFonts w:eastAsiaTheme="minorEastAsia" w:hint="eastAsia"/>
        </w:rPr>
      </w:pPr>
    </w:p>
    <w:tbl>
      <w:tblPr>
        <w:tblStyle w:val="TableGrid"/>
        <w:tblW w:w="10327" w:type="dxa"/>
        <w:tblInd w:w="-36" w:type="dxa"/>
        <w:tblCellMar>
          <w:top w:w="15" w:type="dxa"/>
          <w:left w:w="36" w:type="dxa"/>
          <w:bottom w:w="0" w:type="dxa"/>
          <w:right w:w="58" w:type="dxa"/>
        </w:tblCellMar>
        <w:tblLook w:val="04A0" w:firstRow="1" w:lastRow="0" w:firstColumn="1" w:lastColumn="0" w:noHBand="0" w:noVBand="1"/>
      </w:tblPr>
      <w:tblGrid>
        <w:gridCol w:w="2575"/>
        <w:gridCol w:w="384"/>
        <w:gridCol w:w="5189"/>
        <w:gridCol w:w="2179"/>
      </w:tblGrid>
      <w:tr>
        <w:trPr>
          <w:trHeight w:val="377"/>
        </w:trPr>
        <w:tc>
          <w:tcPr>
            <w:tcW w:w="2575"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33"/>
            </w:pPr>
            <w:r>
              <w:rPr>
                <w:rFonts w:ascii="ＭＳ Ｐゴシック" w:eastAsia="ＭＳ Ｐゴシック" w:hAnsi="ＭＳ Ｐゴシック" w:cs="ＭＳ Ｐゴシック"/>
                <w:sz w:val="21"/>
              </w:rPr>
              <w:lastRenderedPageBreak/>
              <w:t>月額報酬対象サービス</w:t>
            </w:r>
          </w:p>
        </w:tc>
        <w:tc>
          <w:tcPr>
            <w:tcW w:w="5573"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41"/>
              <w:jc w:val="center"/>
            </w:pPr>
            <w:r>
              <w:rPr>
                <w:rFonts w:ascii="ＭＳ Ｐゴシック" w:eastAsia="ＭＳ Ｐゴシック" w:hAnsi="ＭＳ Ｐゴシック" w:cs="ＭＳ Ｐゴシック"/>
                <w:sz w:val="21"/>
              </w:rPr>
              <w:t>月途中の事由</w:t>
            </w:r>
          </w:p>
        </w:tc>
        <w:tc>
          <w:tcPr>
            <w:tcW w:w="2179"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41"/>
              <w:jc w:val="center"/>
            </w:pPr>
            <w:r>
              <w:rPr>
                <w:rFonts w:ascii="ＭＳ Ｐゴシック" w:eastAsia="ＭＳ Ｐゴシック" w:hAnsi="ＭＳ Ｐゴシック" w:cs="ＭＳ Ｐゴシック"/>
                <w:sz w:val="21"/>
              </w:rPr>
              <w:t>起算日※２</w:t>
            </w:r>
          </w:p>
        </w:tc>
      </w:tr>
      <w:tr>
        <w:trPr>
          <w:trHeight w:val="610"/>
        </w:trPr>
        <w:tc>
          <w:tcPr>
            <w:tcW w:w="2575" w:type="dxa"/>
            <w:vMerge w:val="restart"/>
            <w:tcBorders>
              <w:top w:val="single" w:sz="8" w:space="0" w:color="000000"/>
              <w:left w:val="single" w:sz="8" w:space="0" w:color="000000"/>
              <w:bottom w:val="single" w:sz="8" w:space="0" w:color="000000"/>
              <w:right w:val="single" w:sz="8" w:space="0" w:color="000000"/>
            </w:tcBorders>
            <w:vAlign w:val="center"/>
          </w:tcPr>
          <w:p>
            <w:pPr>
              <w:spacing w:after="0"/>
            </w:pPr>
            <w:r>
              <w:rPr>
                <w:rFonts w:ascii="ＭＳ Ｐゴシック" w:eastAsia="ＭＳ Ｐゴシック" w:hAnsi="ＭＳ Ｐゴシック" w:cs="ＭＳ Ｐゴシック"/>
                <w:sz w:val="21"/>
              </w:rPr>
              <w:t>小規模多機能型居宅介護介護予防小規模多機能型居宅介護複合型サービス（看護小規模多機能型居宅介護）</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jc w:val="both"/>
            </w:pPr>
            <w:r>
              <w:rPr>
                <w:rFonts w:ascii="ＭＳ Ｐゴシック" w:eastAsia="ＭＳ Ｐゴシック" w:hAnsi="ＭＳ Ｐゴシック" w:cs="ＭＳ Ｐゴシック"/>
                <w:sz w:val="21"/>
              </w:rPr>
              <w:t>・区分変更（要介護１～要介護５の間、要支援Ⅰ⇔要支援 Ⅱ）</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91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・区分変更（要介護⇔要支援）</w:t>
            </w:r>
          </w:p>
          <w:p>
            <w:pPr>
              <w:spacing w:after="0"/>
            </w:pPr>
            <w:r>
              <w:rPr>
                <w:rFonts w:ascii="ＭＳ Ｐゴシック" w:eastAsia="ＭＳ Ｐゴシック" w:hAnsi="ＭＳ Ｐゴシック" w:cs="ＭＳ Ｐゴシック"/>
                <w:sz w:val="21"/>
              </w:rPr>
              <w:t>・サービス事業所の変更（同一サービス種類のみ）</w:t>
            </w:r>
          </w:p>
          <w:p>
            <w:pPr>
              <w:spacing w:after="0"/>
            </w:pPr>
            <w:r>
              <w:rPr>
                <w:rFonts w:ascii="ＭＳ Ｐゴシック" w:eastAsia="ＭＳ Ｐゴシック" w:hAnsi="ＭＳ Ｐゴシック" w:cs="ＭＳ Ｐゴシック"/>
                <w:sz w:val="21"/>
              </w:rPr>
              <w:t>・事業開始（指定有効期間開始）</w:t>
            </w:r>
          </w:p>
          <w:p>
            <w:pPr>
              <w:spacing w:after="0"/>
            </w:pPr>
            <w:r>
              <w:rPr>
                <w:rFonts w:ascii="ＭＳ Ｐゴシック" w:eastAsia="ＭＳ Ｐゴシック" w:hAnsi="ＭＳ Ｐゴシック" w:cs="ＭＳ Ｐゴシック"/>
                <w:sz w:val="21"/>
              </w:rPr>
              <w:t>・事業所指定効力停止の解除</w:t>
            </w:r>
          </w:p>
          <w:p>
            <w:pPr>
              <w:spacing w:after="0"/>
            </w:pPr>
            <w:r>
              <w:rPr>
                <w:rFonts w:ascii="ＭＳ Ｐゴシック" w:eastAsia="ＭＳ Ｐゴシック" w:hAnsi="ＭＳ Ｐゴシック" w:cs="ＭＳ Ｐゴシック"/>
                <w:sz w:val="21"/>
              </w:rPr>
              <w:t>・受給資格取得</w:t>
            </w:r>
          </w:p>
          <w:p>
            <w:pPr>
              <w:spacing w:after="0"/>
            </w:pPr>
            <w:r>
              <w:rPr>
                <w:rFonts w:ascii="ＭＳ Ｐゴシック" w:eastAsia="ＭＳ Ｐゴシック" w:hAnsi="ＭＳ Ｐゴシック" w:cs="ＭＳ Ｐゴシック"/>
                <w:sz w:val="21"/>
              </w:rPr>
              <w:t>・転入</w:t>
            </w:r>
          </w:p>
          <w:p>
            <w:pPr>
              <w:spacing w:after="0"/>
              <w:jc w:val="both"/>
            </w:pPr>
            <w:r>
              <w:rPr>
                <w:rFonts w:ascii="ＭＳ Ｐゴシック" w:eastAsia="ＭＳ Ｐゴシック" w:hAnsi="ＭＳ Ｐゴシック" w:cs="ＭＳ Ｐゴシック"/>
                <w:sz w:val="21"/>
              </w:rPr>
              <w:t>・利用者の登録開始（前月以前から継続している場合を除く）</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サービス提供日</w:t>
            </w:r>
          </w:p>
          <w:p>
            <w:pPr>
              <w:spacing w:after="0"/>
              <w:jc w:val="both"/>
            </w:pPr>
            <w:r>
              <w:rPr>
                <w:rFonts w:ascii="ＭＳ Ｐゴシック" w:eastAsia="ＭＳ Ｐゴシック" w:hAnsi="ＭＳ Ｐゴシック" w:cs="ＭＳ Ｐゴシック"/>
                <w:sz w:val="21"/>
              </w:rPr>
              <w:t>（通い、訪問又は宿泊）</w:t>
            </w:r>
          </w:p>
        </w:tc>
      </w:tr>
      <w:tr>
        <w:trPr>
          <w:trHeight w:val="43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610"/>
        </w:trPr>
        <w:tc>
          <w:tcPr>
            <w:tcW w:w="0" w:type="auto"/>
            <w:vMerge/>
            <w:tcBorders>
              <w:top w:val="nil"/>
              <w:left w:val="single" w:sz="8" w:space="0" w:color="000000"/>
              <w:bottom w:val="nil"/>
              <w:right w:val="single" w:sz="8" w:space="0" w:color="000000"/>
            </w:tcBorders>
          </w:tcP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jc w:val="both"/>
            </w:pPr>
            <w:r>
              <w:rPr>
                <w:rFonts w:ascii="ＭＳ Ｐゴシック" w:eastAsia="ＭＳ Ｐゴシック" w:hAnsi="ＭＳ Ｐゴシック" w:cs="ＭＳ Ｐゴシック"/>
                <w:sz w:val="21"/>
              </w:rPr>
              <w:t>・区分変更（要介護１～要介護５の間、要支援Ⅰ⇔要支援 Ⅱ）</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91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・区分変更（要介護⇔要支援）</w:t>
            </w:r>
          </w:p>
          <w:p>
            <w:pPr>
              <w:spacing w:after="0"/>
            </w:pPr>
            <w:r>
              <w:rPr>
                <w:rFonts w:ascii="ＭＳ Ｐゴシック" w:eastAsia="ＭＳ Ｐゴシック" w:hAnsi="ＭＳ Ｐゴシック" w:cs="ＭＳ Ｐゴシック"/>
                <w:sz w:val="21"/>
              </w:rPr>
              <w:t>・サービス事業所の変更（同一サービス種類のみ）</w:t>
            </w:r>
          </w:p>
          <w:p>
            <w:pPr>
              <w:spacing w:after="0"/>
            </w:pPr>
            <w:r>
              <w:rPr>
                <w:rFonts w:ascii="ＭＳ Ｐゴシック" w:eastAsia="ＭＳ Ｐゴシック" w:hAnsi="ＭＳ Ｐゴシック" w:cs="ＭＳ Ｐゴシック"/>
                <w:sz w:val="21"/>
              </w:rPr>
              <w:t>・事業廃止（指定有効期間満了）</w:t>
            </w:r>
          </w:p>
          <w:p>
            <w:pPr>
              <w:spacing w:after="0"/>
            </w:pPr>
            <w:r>
              <w:rPr>
                <w:rFonts w:ascii="ＭＳ Ｐゴシック" w:eastAsia="ＭＳ Ｐゴシック" w:hAnsi="ＭＳ Ｐゴシック" w:cs="ＭＳ Ｐゴシック"/>
                <w:sz w:val="21"/>
              </w:rPr>
              <w:t>・事業所指定効力停止の開始</w:t>
            </w:r>
          </w:p>
          <w:p>
            <w:pPr>
              <w:spacing w:after="0"/>
            </w:pPr>
            <w:r>
              <w:rPr>
                <w:rFonts w:ascii="ＭＳ Ｐゴシック" w:eastAsia="ＭＳ Ｐゴシック" w:hAnsi="ＭＳ Ｐゴシック" w:cs="ＭＳ Ｐゴシック"/>
                <w:sz w:val="21"/>
              </w:rPr>
              <w:t>・受給資格喪失</w:t>
            </w:r>
          </w:p>
          <w:p>
            <w:pPr>
              <w:spacing w:after="0"/>
            </w:pPr>
            <w:r>
              <w:rPr>
                <w:rFonts w:ascii="ＭＳ Ｐゴシック" w:eastAsia="ＭＳ Ｐゴシック" w:hAnsi="ＭＳ Ｐゴシック" w:cs="ＭＳ Ｐゴシック"/>
                <w:sz w:val="21"/>
              </w:rPr>
              <w:t>・転出</w:t>
            </w:r>
          </w:p>
          <w:p>
            <w:pPr>
              <w:spacing w:after="0"/>
            </w:pPr>
            <w:r>
              <w:rPr>
                <w:rFonts w:ascii="ＭＳ Ｐゴシック" w:eastAsia="ＭＳ Ｐゴシック" w:hAnsi="ＭＳ Ｐゴシック" w:cs="ＭＳ Ｐゴシック"/>
                <w:sz w:val="21"/>
              </w:rPr>
              <w:t>・利用者との契約解除</w:t>
            </w:r>
          </w:p>
        </w:tc>
        <w:tc>
          <w:tcPr>
            <w:tcW w:w="2179" w:type="dxa"/>
            <w:tcBorders>
              <w:top w:val="single" w:sz="8" w:space="0" w:color="000000"/>
              <w:left w:val="single" w:sz="8" w:space="0" w:color="000000"/>
              <w:bottom w:val="single" w:sz="8" w:space="0" w:color="000000"/>
              <w:right w:val="single" w:sz="8" w:space="0" w:color="000000"/>
            </w:tcBorders>
          </w:tcPr>
          <w:p>
            <w:pPr>
              <w:spacing w:after="174"/>
            </w:pPr>
            <w:r>
              <w:rPr>
                <w:rFonts w:ascii="ＭＳ Ｐゴシック" w:eastAsia="ＭＳ Ｐゴシック" w:hAnsi="ＭＳ Ｐゴシック" w:cs="ＭＳ Ｐゴシック"/>
                <w:sz w:val="21"/>
              </w:rPr>
              <w:t>契約解除日</w:t>
            </w:r>
          </w:p>
          <w:p>
            <w:pPr>
              <w:spacing w:after="0"/>
            </w:pPr>
            <w:r>
              <w:rPr>
                <w:rFonts w:ascii="ＭＳ Ｐゴシック" w:eastAsia="ＭＳ Ｐゴシック" w:hAnsi="ＭＳ Ｐゴシック" w:cs="ＭＳ Ｐゴシック"/>
                <w:sz w:val="21"/>
              </w:rPr>
              <w:t>（廃止・満了日）</w:t>
            </w:r>
          </w:p>
          <w:p>
            <w:pPr>
              <w:spacing w:after="0"/>
            </w:pPr>
            <w:r>
              <w:rPr>
                <w:rFonts w:ascii="ＭＳ Ｐゴシック" w:eastAsia="ＭＳ Ｐゴシック" w:hAnsi="ＭＳ Ｐゴシック" w:cs="ＭＳ Ｐゴシック"/>
                <w:sz w:val="21"/>
              </w:rPr>
              <w:t>（開始日）</w:t>
            </w:r>
          </w:p>
          <w:p>
            <w:pPr>
              <w:spacing w:after="0"/>
            </w:pPr>
            <w:r>
              <w:rPr>
                <w:rFonts w:ascii="ＭＳ Ｐゴシック" w:eastAsia="ＭＳ Ｐゴシック" w:hAnsi="ＭＳ Ｐゴシック" w:cs="ＭＳ Ｐゴシック"/>
                <w:sz w:val="21"/>
              </w:rPr>
              <w:t>（喪失日）</w:t>
            </w:r>
          </w:p>
          <w:p>
            <w:pPr>
              <w:spacing w:after="0"/>
            </w:pPr>
            <w:r>
              <w:rPr>
                <w:rFonts w:ascii="ＭＳ Ｐゴシック" w:eastAsia="ＭＳ Ｐゴシック" w:hAnsi="ＭＳ Ｐゴシック" w:cs="ＭＳ Ｐゴシック"/>
                <w:sz w:val="21"/>
              </w:rPr>
              <w:t>（転出日）</w:t>
            </w:r>
          </w:p>
        </w:tc>
      </w:tr>
      <w:tr>
        <w:trPr>
          <w:trHeight w:val="434"/>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vAlign w:val="center"/>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r>
        <w:trPr>
          <w:trHeight w:val="1150"/>
        </w:trPr>
        <w:tc>
          <w:tcPr>
            <w:tcW w:w="2575" w:type="dxa"/>
            <w:vMerge w:val="restart"/>
            <w:tcBorders>
              <w:top w:val="single" w:sz="8" w:space="0" w:color="000000"/>
              <w:left w:val="single" w:sz="8" w:space="0" w:color="000000"/>
              <w:bottom w:val="single" w:sz="8" w:space="0" w:color="000000"/>
              <w:right w:val="single" w:sz="8" w:space="0" w:color="000000"/>
            </w:tcBorders>
            <w:vAlign w:val="center"/>
          </w:tcPr>
          <w:p>
            <w:pPr>
              <w:spacing w:after="0"/>
            </w:pPr>
            <w:r>
              <w:rPr>
                <w:rFonts w:ascii="ＭＳ Ｐゴシック" w:eastAsia="ＭＳ Ｐゴシック" w:hAnsi="ＭＳ Ｐゴシック" w:cs="ＭＳ Ｐゴシック"/>
                <w:sz w:val="21"/>
              </w:rPr>
              <w:t>夜間対応型訪問介護</w:t>
            </w:r>
          </w:p>
          <w:p>
            <w:pPr>
              <w:spacing w:after="0"/>
            </w:pPr>
            <w:r>
              <w:rPr>
                <w:rFonts w:ascii="ＭＳ Ｐゴシック" w:eastAsia="ＭＳ Ｐゴシック" w:hAnsi="ＭＳ Ｐゴシック" w:cs="ＭＳ Ｐゴシック"/>
                <w:sz w:val="21"/>
                <w:u w:val="single" w:color="000000"/>
              </w:rPr>
              <w:t>地域密着型通所介護（療養通所介護）</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・事業所指定効力停止の解除</w:t>
            </w:r>
          </w:p>
          <w:p>
            <w:pPr>
              <w:spacing w:after="0"/>
              <w:jc w:val="both"/>
            </w:pPr>
            <w:r>
              <w:rPr>
                <w:rFonts w:ascii="ＭＳ Ｐゴシック" w:eastAsia="ＭＳ Ｐゴシック" w:hAnsi="ＭＳ Ｐゴシック" w:cs="ＭＳ Ｐゴシック"/>
                <w:sz w:val="21"/>
              </w:rPr>
              <w:t>・利用者の登録開始（前月以前から継続している場合を除く）</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契約日</w:t>
            </w:r>
          </w:p>
        </w:tc>
      </w:tr>
      <w:tr>
        <w:trPr>
          <w:trHeight w:val="43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1150"/>
        </w:trPr>
        <w:tc>
          <w:tcPr>
            <w:tcW w:w="0" w:type="auto"/>
            <w:vMerge/>
            <w:tcBorders>
              <w:top w:val="nil"/>
              <w:left w:val="single" w:sz="8" w:space="0" w:color="000000"/>
              <w:bottom w:val="nil"/>
              <w:right w:val="single" w:sz="8" w:space="0" w:color="000000"/>
            </w:tcBorders>
          </w:tcP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・事業所指定有効期間満了</w:t>
            </w:r>
          </w:p>
          <w:p>
            <w:pPr>
              <w:spacing w:after="0"/>
            </w:pPr>
            <w:r>
              <w:rPr>
                <w:rFonts w:ascii="ＭＳ Ｐゴシック" w:eastAsia="ＭＳ Ｐゴシック" w:hAnsi="ＭＳ Ｐゴシック" w:cs="ＭＳ Ｐゴシック"/>
                <w:sz w:val="21"/>
              </w:rPr>
              <w:t>・事業所指定効力停止の開始</w:t>
            </w:r>
          </w:p>
          <w:p>
            <w:pPr>
              <w:spacing w:after="0"/>
            </w:pPr>
            <w:r>
              <w:rPr>
                <w:rFonts w:ascii="ＭＳ Ｐゴシック" w:eastAsia="ＭＳ Ｐゴシック" w:hAnsi="ＭＳ Ｐゴシック" w:cs="ＭＳ Ｐゴシック"/>
                <w:sz w:val="21"/>
              </w:rPr>
              <w:t>・利用者との契約解除</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契約解除日</w:t>
            </w:r>
          </w:p>
          <w:p>
            <w:pPr>
              <w:spacing w:after="0"/>
            </w:pPr>
            <w:r>
              <w:rPr>
                <w:rFonts w:ascii="ＭＳ Ｐゴシック" w:eastAsia="ＭＳ Ｐゴシック" w:hAnsi="ＭＳ Ｐゴシック" w:cs="ＭＳ Ｐゴシック"/>
                <w:sz w:val="21"/>
              </w:rPr>
              <w:t>（満了日）</w:t>
            </w:r>
          </w:p>
          <w:p>
            <w:pPr>
              <w:spacing w:after="0"/>
            </w:pPr>
            <w:r>
              <w:rPr>
                <w:rFonts w:ascii="ＭＳ Ｐゴシック" w:eastAsia="ＭＳ Ｐゴシック" w:hAnsi="ＭＳ Ｐゴシック" w:cs="ＭＳ Ｐゴシック"/>
                <w:sz w:val="21"/>
              </w:rPr>
              <w:t>（開始日）</w:t>
            </w:r>
          </w:p>
        </w:tc>
      </w:tr>
      <w:tr>
        <w:trPr>
          <w:trHeight w:val="434"/>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bl>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hint="eastAsia"/>
        </w:rPr>
      </w:pPr>
    </w:p>
    <w:p>
      <w:pPr>
        <w:spacing w:after="0"/>
        <w:ind w:left="-933" w:right="11114"/>
        <w:rPr>
          <w:rFonts w:eastAsiaTheme="minorEastAsia"/>
        </w:rPr>
      </w:pPr>
    </w:p>
    <w:p>
      <w:pPr>
        <w:spacing w:after="0"/>
        <w:ind w:right="11114"/>
        <w:rPr>
          <w:rFonts w:eastAsiaTheme="minorEastAsia" w:hint="eastAsia"/>
        </w:rPr>
      </w:pPr>
    </w:p>
    <w:tbl>
      <w:tblPr>
        <w:tblStyle w:val="TableGrid"/>
        <w:tblW w:w="10327" w:type="dxa"/>
        <w:tblInd w:w="-36" w:type="dxa"/>
        <w:tblCellMar>
          <w:top w:w="15" w:type="dxa"/>
          <w:left w:w="36" w:type="dxa"/>
          <w:bottom w:w="0" w:type="dxa"/>
          <w:right w:w="46" w:type="dxa"/>
        </w:tblCellMar>
        <w:tblLook w:val="04A0" w:firstRow="1" w:lastRow="0" w:firstColumn="1" w:lastColumn="0" w:noHBand="0" w:noVBand="1"/>
      </w:tblPr>
      <w:tblGrid>
        <w:gridCol w:w="2575"/>
        <w:gridCol w:w="384"/>
        <w:gridCol w:w="5189"/>
        <w:gridCol w:w="2179"/>
      </w:tblGrid>
      <w:tr>
        <w:trPr>
          <w:trHeight w:val="377"/>
        </w:trPr>
        <w:tc>
          <w:tcPr>
            <w:tcW w:w="2575"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33"/>
            </w:pPr>
            <w:r>
              <w:rPr>
                <w:rFonts w:ascii="ＭＳ Ｐゴシック" w:eastAsia="ＭＳ Ｐゴシック" w:hAnsi="ＭＳ Ｐゴシック" w:cs="ＭＳ Ｐゴシック"/>
                <w:sz w:val="21"/>
              </w:rPr>
              <w:t>月額報酬対象サービス</w:t>
            </w:r>
          </w:p>
        </w:tc>
        <w:tc>
          <w:tcPr>
            <w:tcW w:w="5573"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29"/>
              <w:jc w:val="center"/>
            </w:pPr>
            <w:r>
              <w:rPr>
                <w:rFonts w:ascii="ＭＳ Ｐゴシック" w:eastAsia="ＭＳ Ｐゴシック" w:hAnsi="ＭＳ Ｐゴシック" w:cs="ＭＳ Ｐゴシック"/>
                <w:sz w:val="21"/>
              </w:rPr>
              <w:t>月途中の事由</w:t>
            </w:r>
          </w:p>
        </w:tc>
        <w:tc>
          <w:tcPr>
            <w:tcW w:w="2179"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9"/>
              <w:jc w:val="center"/>
            </w:pPr>
            <w:r>
              <w:rPr>
                <w:rFonts w:ascii="ＭＳ Ｐゴシック" w:eastAsia="ＭＳ Ｐゴシック" w:hAnsi="ＭＳ Ｐゴシック" w:cs="ＭＳ Ｐゴシック"/>
                <w:sz w:val="21"/>
              </w:rPr>
              <w:t>起算日※２</w:t>
            </w:r>
          </w:p>
        </w:tc>
      </w:tr>
      <w:tr>
        <w:trPr>
          <w:trHeight w:val="348"/>
        </w:trPr>
        <w:tc>
          <w:tcPr>
            <w:tcW w:w="2575" w:type="dxa"/>
            <w:vMerge w:val="restart"/>
            <w:tcBorders>
              <w:top w:val="single" w:sz="8" w:space="0" w:color="000000"/>
              <w:left w:val="single" w:sz="8" w:space="0" w:color="000000"/>
              <w:bottom w:val="single" w:sz="8" w:space="0" w:color="000000"/>
              <w:right w:val="single" w:sz="8" w:space="0" w:color="000000"/>
            </w:tcBorders>
            <w:vAlign w:val="center"/>
          </w:tcPr>
          <w:p>
            <w:pPr>
              <w:spacing w:after="0"/>
            </w:pPr>
            <w:r>
              <w:rPr>
                <w:rFonts w:ascii="ＭＳ Ｐゴシック" w:eastAsia="ＭＳ Ｐゴシック" w:hAnsi="ＭＳ Ｐゴシック" w:cs="ＭＳ Ｐゴシック"/>
                <w:sz w:val="21"/>
              </w:rPr>
              <w:t>訪問看護（定期巡回・随時対応型訪問介護看護事業所と連携して訪問看護を行う場合）</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・区分変更（要介護１～５の間）</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567"/>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・区分変更（要支援→要介護）</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・事業開始（指定有効期間開始）</w:t>
            </w:r>
          </w:p>
          <w:p>
            <w:pPr>
              <w:spacing w:after="0"/>
            </w:pPr>
            <w:r>
              <w:rPr>
                <w:rFonts w:ascii="ＭＳ Ｐゴシック" w:eastAsia="ＭＳ Ｐゴシック" w:hAnsi="ＭＳ Ｐゴシック" w:cs="ＭＳ Ｐゴシック"/>
                <w:sz w:val="21"/>
              </w:rPr>
              <w:t>・事業所指定効力停止の解除</w:t>
            </w:r>
          </w:p>
          <w:p>
            <w:pPr>
              <w:spacing w:after="0"/>
              <w:jc w:val="both"/>
            </w:pPr>
            <w:r>
              <w:rPr>
                <w:rFonts w:ascii="ＭＳ Ｐゴシック" w:eastAsia="ＭＳ Ｐゴシック" w:hAnsi="ＭＳ Ｐゴシック" w:cs="ＭＳ Ｐゴシック"/>
                <w:sz w:val="21"/>
              </w:rPr>
              <w:t>・利用者の登録開始（前月以前から継続している場合を除く）</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契約日</w:t>
            </w:r>
          </w:p>
        </w:tc>
      </w:tr>
      <w:tr>
        <w:trPr>
          <w:trHeight w:val="1567"/>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line="216" w:lineRule="auto"/>
            </w:pPr>
            <w:r>
              <w:rPr>
                <w:rFonts w:ascii="ＭＳ Ｐゴシック" w:eastAsia="ＭＳ Ｐゴシック" w:hAnsi="ＭＳ Ｐゴシック" w:cs="ＭＳ Ｐゴシック"/>
                <w:sz w:val="21"/>
              </w:rPr>
              <w:t>・短期入所生活介護又は短期入所療養介護の退所（※１）・小規模多機能型居宅介護（短期利用型）、認知症対応型共同生活介護（短期利用型）、特定施設入居者生活介護</w:t>
            </w:r>
          </w:p>
          <w:p>
            <w:pPr>
              <w:spacing w:after="0"/>
            </w:pPr>
            <w:r>
              <w:rPr>
                <w:rFonts w:ascii="ＭＳ Ｐゴシック" w:eastAsia="ＭＳ Ｐゴシック" w:hAnsi="ＭＳ Ｐゴシック" w:cs="ＭＳ Ｐゴシック"/>
                <w:sz w:val="21"/>
              </w:rPr>
              <w:t>（短期利用型）又は地域密着型特定施設入居者生活介護、複合型サービス（看護小規模多機能型居宅介護・短期利用型）の退居（※１）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退所日の翌日退居日の翌日</w:t>
            </w:r>
          </w:p>
        </w:tc>
      </w:tr>
      <w:tr>
        <w:trPr>
          <w:trHeight w:val="58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・医療保険の訪問看護の給付対象となった期間</w:t>
            </w:r>
          </w:p>
          <w:p>
            <w:pPr>
              <w:spacing w:after="0"/>
            </w:pPr>
            <w:r>
              <w:rPr>
                <w:rFonts w:ascii="ＭＳ Ｐゴシック" w:eastAsia="ＭＳ Ｐゴシック" w:hAnsi="ＭＳ Ｐゴシック" w:cs="ＭＳ Ｐゴシック"/>
                <w:sz w:val="21"/>
              </w:rPr>
              <w:t>（ただし、特別訪問看護指示書の場合を除く）</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給付終了日の翌日</w:t>
            </w:r>
          </w:p>
        </w:tc>
      </w:tr>
      <w:tr>
        <w:trPr>
          <w:trHeight w:val="43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348"/>
        </w:trPr>
        <w:tc>
          <w:tcPr>
            <w:tcW w:w="0" w:type="auto"/>
            <w:vMerge/>
            <w:tcBorders>
              <w:top w:val="nil"/>
              <w:left w:val="single" w:sz="8" w:space="0" w:color="000000"/>
              <w:bottom w:val="nil"/>
              <w:right w:val="single" w:sz="8" w:space="0" w:color="000000"/>
            </w:tcBorders>
          </w:tcP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・区分変更（要介護１～５の間）</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567"/>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・区分変更（要介護→要支援）</w:t>
            </w:r>
          </w:p>
          <w:p>
            <w:pPr>
              <w:spacing w:after="0"/>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・事業廃止（指定有効期間満了）</w:t>
            </w:r>
          </w:p>
          <w:p>
            <w:pPr>
              <w:spacing w:after="0"/>
            </w:pPr>
            <w:r>
              <w:rPr>
                <w:rFonts w:ascii="ＭＳ Ｐゴシック" w:eastAsia="ＭＳ Ｐゴシック" w:hAnsi="ＭＳ Ｐゴシック" w:cs="ＭＳ Ｐゴシック"/>
                <w:sz w:val="21"/>
              </w:rPr>
              <w:t>・事業所指定効力停止の開始</w:t>
            </w:r>
          </w:p>
          <w:p>
            <w:pPr>
              <w:spacing w:after="0"/>
            </w:pPr>
            <w:r>
              <w:rPr>
                <w:rFonts w:ascii="ＭＳ Ｐゴシック" w:eastAsia="ＭＳ Ｐゴシック" w:hAnsi="ＭＳ Ｐゴシック" w:cs="ＭＳ Ｐゴシック"/>
                <w:sz w:val="21"/>
              </w:rPr>
              <w:t>・利用者との契約解除</w:t>
            </w:r>
          </w:p>
        </w:tc>
        <w:tc>
          <w:tcPr>
            <w:tcW w:w="2179" w:type="dxa"/>
            <w:tcBorders>
              <w:top w:val="single" w:sz="8" w:space="0" w:color="000000"/>
              <w:left w:val="single" w:sz="8" w:space="0" w:color="000000"/>
              <w:bottom w:val="single" w:sz="8" w:space="0" w:color="000000"/>
              <w:right w:val="single" w:sz="8" w:space="0" w:color="000000"/>
            </w:tcBorders>
          </w:tcPr>
          <w:p>
            <w:pPr>
              <w:spacing w:after="174"/>
            </w:pPr>
            <w:r>
              <w:rPr>
                <w:rFonts w:ascii="ＭＳ Ｐゴシック" w:eastAsia="ＭＳ Ｐゴシック" w:hAnsi="ＭＳ Ｐゴシック" w:cs="ＭＳ Ｐゴシック"/>
                <w:sz w:val="21"/>
              </w:rPr>
              <w:t>契約解除日</w:t>
            </w:r>
          </w:p>
          <w:p>
            <w:pPr>
              <w:spacing w:after="0"/>
            </w:pPr>
            <w:r>
              <w:rPr>
                <w:rFonts w:ascii="ＭＳ Ｐゴシック" w:eastAsia="ＭＳ Ｐゴシック" w:hAnsi="ＭＳ Ｐゴシック" w:cs="ＭＳ Ｐゴシック"/>
                <w:sz w:val="21"/>
              </w:rPr>
              <w:t>（満了日）</w:t>
            </w:r>
          </w:p>
          <w:p>
            <w:pPr>
              <w:spacing w:after="0"/>
            </w:pPr>
            <w:r>
              <w:rPr>
                <w:rFonts w:ascii="ＭＳ Ｐゴシック" w:eastAsia="ＭＳ Ｐゴシック" w:hAnsi="ＭＳ Ｐゴシック" w:cs="ＭＳ Ｐゴシック"/>
                <w:sz w:val="21"/>
              </w:rPr>
              <w:t>（開始日）</w:t>
            </w:r>
          </w:p>
        </w:tc>
      </w:tr>
      <w:tr>
        <w:trPr>
          <w:trHeight w:val="1567"/>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line="216" w:lineRule="auto"/>
            </w:pPr>
            <w:r>
              <w:rPr>
                <w:rFonts w:ascii="ＭＳ Ｐゴシック" w:eastAsia="ＭＳ Ｐゴシック" w:hAnsi="ＭＳ Ｐゴシック" w:cs="ＭＳ Ｐゴシック"/>
                <w:sz w:val="21"/>
              </w:rPr>
              <w:t>・短期入所生活介護又は短期入所療養介護の入所（※１）・小規模多機能型居宅介護（短期利用型）、認知症対応型共同生活介護（短期利用型）、特定施設入居者生活介護</w:t>
            </w:r>
          </w:p>
          <w:p>
            <w:pPr>
              <w:spacing w:after="0"/>
            </w:pPr>
            <w:r>
              <w:rPr>
                <w:rFonts w:ascii="ＭＳ Ｐゴシック" w:eastAsia="ＭＳ Ｐゴシック" w:hAnsi="ＭＳ Ｐゴシック" w:cs="ＭＳ Ｐゴシック"/>
                <w:sz w:val="21"/>
              </w:rPr>
              <w:t>（短期利用型）又は地域密着型特定施設入居者生活介護、複合型サービス（看護小規模多機能型居宅介護・短期利用型）の入居（※１）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入所日の前日入居日の前日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・医療保険の訪問看護の給付対象となった期間</w:t>
            </w:r>
          </w:p>
          <w:p>
            <w:pPr>
              <w:spacing w:after="0"/>
            </w:pPr>
            <w:r>
              <w:rPr>
                <w:rFonts w:ascii="ＭＳ Ｐゴシック" w:eastAsia="ＭＳ Ｐゴシック" w:hAnsi="ＭＳ Ｐゴシック" w:cs="ＭＳ Ｐゴシック"/>
                <w:sz w:val="21"/>
              </w:rPr>
              <w:t>（ただし、特別訪問看護指示書の場合を除く）</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給付開始日の前日</w:t>
            </w:r>
          </w:p>
        </w:tc>
      </w:tr>
      <w:tr>
        <w:trPr>
          <w:trHeight w:val="434"/>
        </w:trPr>
        <w:tc>
          <w:tcPr>
            <w:tcW w:w="0" w:type="auto"/>
            <w:vMerge/>
            <w:tcBorders>
              <w:top w:val="nil"/>
              <w:left w:val="single" w:sz="8" w:space="0" w:color="000000"/>
              <w:bottom w:val="single" w:sz="4" w:space="0" w:color="auto"/>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bl>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rPr>
      </w:pPr>
    </w:p>
    <w:p>
      <w:pPr>
        <w:spacing w:after="0"/>
        <w:ind w:left="-933" w:right="11114"/>
        <w:rPr>
          <w:rFonts w:eastAsiaTheme="minorEastAsia" w:hint="eastAsia"/>
        </w:rPr>
      </w:pPr>
    </w:p>
    <w:p>
      <w:pPr>
        <w:spacing w:after="0"/>
        <w:ind w:left="-933" w:right="11114"/>
        <w:rPr>
          <w:rFonts w:eastAsiaTheme="minorEastAsia" w:hint="eastAsia"/>
        </w:rPr>
      </w:pPr>
    </w:p>
    <w:tbl>
      <w:tblPr>
        <w:tblStyle w:val="TableGrid"/>
        <w:tblW w:w="10327" w:type="dxa"/>
        <w:tblInd w:w="-36" w:type="dxa"/>
        <w:tblCellMar>
          <w:top w:w="15" w:type="dxa"/>
          <w:left w:w="36" w:type="dxa"/>
          <w:bottom w:w="0" w:type="dxa"/>
          <w:right w:w="46" w:type="dxa"/>
        </w:tblCellMar>
        <w:tblLook w:val="04A0" w:firstRow="1" w:lastRow="0" w:firstColumn="1" w:lastColumn="0" w:noHBand="0" w:noVBand="1"/>
      </w:tblPr>
      <w:tblGrid>
        <w:gridCol w:w="2575"/>
        <w:gridCol w:w="384"/>
        <w:gridCol w:w="5189"/>
        <w:gridCol w:w="2179"/>
      </w:tblGrid>
      <w:tr>
        <w:trPr>
          <w:trHeight w:val="377"/>
        </w:trPr>
        <w:tc>
          <w:tcPr>
            <w:tcW w:w="2575" w:type="dxa"/>
            <w:tcBorders>
              <w:top w:val="single" w:sz="4" w:space="0" w:color="auto"/>
              <w:left w:val="single" w:sz="8" w:space="0" w:color="000000"/>
              <w:bottom w:val="single" w:sz="8" w:space="0" w:color="000000"/>
              <w:right w:val="single" w:sz="8" w:space="0" w:color="000000"/>
            </w:tcBorders>
            <w:shd w:val="clear" w:color="auto" w:fill="FFFF99"/>
          </w:tcPr>
          <w:p>
            <w:pPr>
              <w:spacing w:after="0"/>
              <w:ind w:left="233"/>
            </w:pPr>
            <w:r>
              <w:rPr>
                <w:rFonts w:ascii="ＭＳ Ｐゴシック" w:eastAsia="ＭＳ Ｐゴシック" w:hAnsi="ＭＳ Ｐゴシック" w:cs="ＭＳ Ｐゴシック"/>
                <w:sz w:val="21"/>
              </w:rPr>
              <w:t>月額報酬対象サービス</w:t>
            </w:r>
          </w:p>
        </w:tc>
        <w:tc>
          <w:tcPr>
            <w:tcW w:w="5573"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29"/>
              <w:jc w:val="center"/>
            </w:pPr>
            <w:r>
              <w:rPr>
                <w:rFonts w:ascii="ＭＳ Ｐゴシック" w:eastAsia="ＭＳ Ｐゴシック" w:hAnsi="ＭＳ Ｐゴシック" w:cs="ＭＳ Ｐゴシック"/>
                <w:sz w:val="21"/>
              </w:rPr>
              <w:t>月途中の事由</w:t>
            </w:r>
          </w:p>
        </w:tc>
        <w:tc>
          <w:tcPr>
            <w:tcW w:w="2179"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9"/>
              <w:jc w:val="center"/>
            </w:pPr>
            <w:r>
              <w:rPr>
                <w:rFonts w:ascii="ＭＳ Ｐゴシック" w:eastAsia="ＭＳ Ｐゴシック" w:hAnsi="ＭＳ Ｐゴシック" w:cs="ＭＳ Ｐゴシック"/>
                <w:sz w:val="21"/>
              </w:rPr>
              <w:t>起算日※２</w:t>
            </w:r>
          </w:p>
        </w:tc>
      </w:tr>
      <w:tr>
        <w:trPr>
          <w:trHeight w:val="348"/>
        </w:trPr>
        <w:tc>
          <w:tcPr>
            <w:tcW w:w="2575" w:type="dxa"/>
            <w:vMerge w:val="restart"/>
            <w:tcBorders>
              <w:top w:val="single" w:sz="8" w:space="0" w:color="000000"/>
              <w:left w:val="single" w:sz="8" w:space="0" w:color="000000"/>
              <w:bottom w:val="single" w:sz="8" w:space="0" w:color="000000"/>
              <w:right w:val="single" w:sz="8" w:space="0" w:color="000000"/>
            </w:tcBorders>
            <w:vAlign w:val="center"/>
          </w:tcPr>
          <w:p>
            <w:pPr>
              <w:spacing w:after="0"/>
            </w:pPr>
            <w:r>
              <w:rPr>
                <w:rFonts w:ascii="ＭＳ Ｐゴシック" w:eastAsia="ＭＳ Ｐゴシック" w:hAnsi="ＭＳ Ｐゴシック" w:cs="ＭＳ Ｐゴシック"/>
                <w:sz w:val="21"/>
              </w:rPr>
              <w:t>定期巡回・随時対応型訪問介護看護</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・区分変更（要介護１～５の間）</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567"/>
        </w:trPr>
        <w:tc>
          <w:tcPr>
            <w:tcW w:w="0" w:type="auto"/>
            <w:vMerge/>
            <w:tcBorders>
              <w:top w:val="nil"/>
              <w:left w:val="single" w:sz="8" w:space="0" w:color="000000"/>
              <w:bottom w:val="nil"/>
              <w:right w:val="single" w:sz="8" w:space="0" w:color="000000"/>
            </w:tcBorders>
            <w:vAlign w:val="center"/>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・区分変更（要支援→要介護）</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・事業開始（指定有効期間開始）</w:t>
            </w:r>
          </w:p>
          <w:p>
            <w:pPr>
              <w:spacing w:after="0"/>
            </w:pPr>
            <w:r>
              <w:rPr>
                <w:rFonts w:ascii="ＭＳ Ｐゴシック" w:eastAsia="ＭＳ Ｐゴシック" w:hAnsi="ＭＳ Ｐゴシック" w:cs="ＭＳ Ｐゴシック"/>
                <w:sz w:val="21"/>
              </w:rPr>
              <w:t>・事業所指定効力停止の解除</w:t>
            </w:r>
          </w:p>
          <w:p>
            <w:pPr>
              <w:spacing w:after="0"/>
              <w:jc w:val="both"/>
            </w:pPr>
            <w:r>
              <w:rPr>
                <w:rFonts w:ascii="ＭＳ Ｐゴシック" w:eastAsia="ＭＳ Ｐゴシック" w:hAnsi="ＭＳ Ｐゴシック" w:cs="ＭＳ Ｐゴシック"/>
                <w:sz w:val="21"/>
              </w:rPr>
              <w:t>・利用者の登録開始（前月以前から継続している場合を除く）</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契約日</w:t>
            </w:r>
          </w:p>
        </w:tc>
      </w:tr>
      <w:tr>
        <w:trPr>
          <w:trHeight w:val="1567"/>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line="216" w:lineRule="auto"/>
            </w:pPr>
            <w:r>
              <w:rPr>
                <w:rFonts w:ascii="ＭＳ Ｐゴシック" w:eastAsia="ＭＳ Ｐゴシック" w:hAnsi="ＭＳ Ｐゴシック" w:cs="ＭＳ Ｐゴシック"/>
                <w:sz w:val="21"/>
              </w:rPr>
              <w:t>・短期入所生活介護又は短期入所療養介護の退所（※１）・小規模多機能型居宅介護（短期利用型）、認知症対応型共同生活介護（短期利用型）、特定施設入居者生活介護</w:t>
            </w:r>
          </w:p>
          <w:p>
            <w:pPr>
              <w:spacing w:after="0"/>
            </w:pPr>
            <w:r>
              <w:rPr>
                <w:rFonts w:ascii="ＭＳ Ｐゴシック" w:eastAsia="ＭＳ Ｐゴシック" w:hAnsi="ＭＳ Ｐゴシック" w:cs="ＭＳ Ｐゴシック"/>
                <w:sz w:val="21"/>
              </w:rPr>
              <w:t>（短期利用型）又は地域密着型特定施設入居者生活介護、複合型サービス（看護小規模多機能型居宅介護・短期利用型）の退居（※１）</w:t>
            </w:r>
          </w:p>
        </w:tc>
        <w:tc>
          <w:tcPr>
            <w:tcW w:w="2179" w:type="dxa"/>
            <w:tcBorders>
              <w:top w:val="single" w:sz="8" w:space="0" w:color="000000"/>
              <w:left w:val="single" w:sz="8" w:space="0" w:color="000000"/>
              <w:bottom w:val="single" w:sz="8" w:space="0" w:color="000000"/>
              <w:right w:val="single" w:sz="8" w:space="0" w:color="000000"/>
            </w:tcBorders>
          </w:tcPr>
          <w:p>
            <w:pPr>
              <w:spacing w:after="0"/>
              <w:ind w:right="830"/>
            </w:pPr>
            <w:r>
              <w:rPr>
                <w:rFonts w:ascii="ＭＳ Ｐゴシック" w:eastAsia="ＭＳ Ｐゴシック" w:hAnsi="ＭＳ Ｐゴシック" w:cs="ＭＳ Ｐゴシック"/>
                <w:sz w:val="21"/>
              </w:rPr>
              <w:t>退所日退居日</w:t>
            </w:r>
          </w:p>
        </w:tc>
      </w:tr>
      <w:tr>
        <w:trPr>
          <w:trHeight w:val="34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・医療保険の訪問看護の給付対象となった期間</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給付終了日の翌日</w:t>
            </w:r>
          </w:p>
        </w:tc>
      </w:tr>
      <w:tr>
        <w:trPr>
          <w:trHeight w:val="43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348"/>
        </w:trPr>
        <w:tc>
          <w:tcPr>
            <w:tcW w:w="0" w:type="auto"/>
            <w:vMerge/>
            <w:tcBorders>
              <w:top w:val="nil"/>
              <w:left w:val="single" w:sz="8" w:space="0" w:color="000000"/>
              <w:bottom w:val="nil"/>
              <w:right w:val="single" w:sz="8" w:space="0" w:color="000000"/>
            </w:tcBorders>
          </w:tcP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・区分変更（要介護１～５の間）</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567"/>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・区分変更（要介護→要支援）</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・事業廃止（指定有効期間満了）</w:t>
            </w:r>
          </w:p>
          <w:p>
            <w:pPr>
              <w:spacing w:after="0"/>
            </w:pPr>
            <w:r>
              <w:rPr>
                <w:rFonts w:ascii="ＭＳ Ｐゴシック" w:eastAsia="ＭＳ Ｐゴシック" w:hAnsi="ＭＳ Ｐゴシック" w:cs="ＭＳ Ｐゴシック"/>
                <w:sz w:val="21"/>
              </w:rPr>
              <w:t>・事業所指定効力停止の開始</w:t>
            </w:r>
          </w:p>
          <w:p>
            <w:pPr>
              <w:spacing w:after="0"/>
            </w:pPr>
            <w:r>
              <w:rPr>
                <w:rFonts w:ascii="ＭＳ Ｐゴシック" w:eastAsia="ＭＳ Ｐゴシック" w:hAnsi="ＭＳ Ｐゴシック" w:cs="ＭＳ Ｐゴシック"/>
                <w:sz w:val="21"/>
              </w:rPr>
              <w:t>・利用者との契約解除</w:t>
            </w:r>
          </w:p>
        </w:tc>
        <w:tc>
          <w:tcPr>
            <w:tcW w:w="2179" w:type="dxa"/>
            <w:tcBorders>
              <w:top w:val="single" w:sz="8" w:space="0" w:color="000000"/>
              <w:left w:val="single" w:sz="8" w:space="0" w:color="000000"/>
              <w:bottom w:val="single" w:sz="8" w:space="0" w:color="000000"/>
              <w:right w:val="single" w:sz="8" w:space="0" w:color="000000"/>
            </w:tcBorders>
          </w:tcPr>
          <w:p>
            <w:pPr>
              <w:spacing w:after="174"/>
            </w:pPr>
            <w:r>
              <w:rPr>
                <w:rFonts w:ascii="ＭＳ Ｐゴシック" w:eastAsia="ＭＳ Ｐゴシック" w:hAnsi="ＭＳ Ｐゴシック" w:cs="ＭＳ Ｐゴシック"/>
                <w:sz w:val="21"/>
              </w:rPr>
              <w:t>契約解除日</w:t>
            </w:r>
          </w:p>
          <w:p>
            <w:pPr>
              <w:spacing w:after="0"/>
            </w:pPr>
            <w:r>
              <w:rPr>
                <w:rFonts w:ascii="ＭＳ Ｐゴシック" w:eastAsia="ＭＳ Ｐゴシック" w:hAnsi="ＭＳ Ｐゴシック" w:cs="ＭＳ Ｐゴシック"/>
                <w:sz w:val="21"/>
              </w:rPr>
              <w:t>（満了日）</w:t>
            </w:r>
          </w:p>
          <w:p>
            <w:pPr>
              <w:spacing w:after="0"/>
            </w:pPr>
            <w:r>
              <w:rPr>
                <w:rFonts w:ascii="ＭＳ Ｐゴシック" w:eastAsia="ＭＳ Ｐゴシック" w:hAnsi="ＭＳ Ｐゴシック" w:cs="ＭＳ Ｐゴシック"/>
                <w:sz w:val="21"/>
              </w:rPr>
              <w:t>（開始日）</w:t>
            </w:r>
          </w:p>
        </w:tc>
      </w:tr>
      <w:tr>
        <w:trPr>
          <w:trHeight w:val="1567"/>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line="216" w:lineRule="auto"/>
            </w:pPr>
            <w:r>
              <w:rPr>
                <w:rFonts w:ascii="ＭＳ Ｐゴシック" w:eastAsia="ＭＳ Ｐゴシック" w:hAnsi="ＭＳ Ｐゴシック" w:cs="ＭＳ Ｐゴシック"/>
                <w:sz w:val="21"/>
              </w:rPr>
              <w:t>・短期入所生活介護又は短期入所療養介護の入所（※１）・小規模多機能型居宅介護（短期利用型）、認知症対応型共同生活介護（短期利用型）、特定施設入居者生活介護</w:t>
            </w:r>
          </w:p>
          <w:p>
            <w:pPr>
              <w:spacing w:after="0"/>
            </w:pPr>
            <w:r>
              <w:rPr>
                <w:rFonts w:ascii="ＭＳ Ｐゴシック" w:eastAsia="ＭＳ Ｐゴシック" w:hAnsi="ＭＳ Ｐゴシック" w:cs="ＭＳ Ｐゴシック"/>
                <w:sz w:val="21"/>
              </w:rPr>
              <w:t>（短期利用型）又は地域密着型特定施設入居者生活介護、複合型サービス（看護小規模多機能型居宅介護・短期利用型）の入居（※１）</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入所日の前日入居日の前日</w:t>
            </w:r>
          </w:p>
        </w:tc>
      </w:tr>
      <w:tr>
        <w:trPr>
          <w:trHeight w:val="34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・医療保険の訪問看護の給付対象となった期間</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給付開始日の前日</w:t>
            </w:r>
          </w:p>
        </w:tc>
      </w:tr>
      <w:tr>
        <w:trPr>
          <w:trHeight w:val="434"/>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r>
        <w:trPr>
          <w:trHeight w:val="888"/>
        </w:trPr>
        <w:tc>
          <w:tcPr>
            <w:tcW w:w="2575" w:type="dxa"/>
            <w:vMerge w:val="restart"/>
            <w:tcBorders>
              <w:top w:val="single" w:sz="8" w:space="0" w:color="000000"/>
              <w:left w:val="single" w:sz="8" w:space="0" w:color="000000"/>
              <w:bottom w:val="single" w:sz="8" w:space="0" w:color="000000"/>
              <w:right w:val="single" w:sz="8" w:space="0" w:color="000000"/>
            </w:tcBorders>
            <w:vAlign w:val="center"/>
          </w:tcPr>
          <w:p>
            <w:pPr>
              <w:spacing w:after="0" w:line="216" w:lineRule="auto"/>
            </w:pPr>
            <w:r>
              <w:rPr>
                <w:rFonts w:ascii="ＭＳ Ｐゴシック" w:eastAsia="ＭＳ Ｐゴシック" w:hAnsi="ＭＳ Ｐゴシック" w:cs="ＭＳ Ｐゴシック"/>
                <w:sz w:val="21"/>
              </w:rPr>
              <w:t>福祉用具貸与介護予防福祉用具貸与</w:t>
            </w:r>
          </w:p>
          <w:p>
            <w:pPr>
              <w:spacing w:after="0"/>
            </w:pPr>
            <w:r>
              <w:rPr>
                <w:rFonts w:ascii="ＭＳ Ｐゴシック" w:eastAsia="ＭＳ Ｐゴシック" w:hAnsi="ＭＳ Ｐゴシック" w:cs="ＭＳ Ｐゴシック"/>
                <w:sz w:val="21"/>
              </w:rPr>
              <w:t>（特定施設入居者生活介護及び介護予防特定施設入居者生活介護における外部サービス利用型を含む）</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・福祉用具貸与の開始月と中止月が異なり、かつ、当該月の貸与期間が一月に満たない場合（ただし、当分の間、半月単位の計算方法を行うことも差し支えない。）</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43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888"/>
        </w:trPr>
        <w:tc>
          <w:tcPr>
            <w:tcW w:w="0" w:type="auto"/>
            <w:vMerge/>
            <w:tcBorders>
              <w:top w:val="nil"/>
              <w:left w:val="single" w:sz="8" w:space="0" w:color="000000"/>
              <w:bottom w:val="nil"/>
              <w:right w:val="single" w:sz="8" w:space="0" w:color="000000"/>
            </w:tcBorders>
          </w:tcP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・福祉用具貸与の開始月と中止月が異なり、かつ、当該月の貸与期間が一月に満たない場合（ただし、当分の間、半月単位の計算方法を行うことも差し支えない。）</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中止日</w:t>
            </w:r>
          </w:p>
        </w:tc>
      </w:tr>
      <w:tr>
        <w:trPr>
          <w:trHeight w:val="434"/>
        </w:trPr>
        <w:tc>
          <w:tcPr>
            <w:tcW w:w="0" w:type="auto"/>
            <w:vMerge/>
            <w:tcBorders>
              <w:top w:val="nil"/>
              <w:left w:val="single" w:sz="8" w:space="0" w:color="000000"/>
              <w:bottom w:val="single" w:sz="8" w:space="0" w:color="000000"/>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bl>
    <w:p>
      <w:pPr>
        <w:spacing w:after="0"/>
        <w:ind w:right="11114"/>
        <w:rPr>
          <w:rFonts w:eastAsiaTheme="minorEastAsia" w:hint="eastAsia"/>
        </w:rPr>
      </w:pPr>
      <w:bookmarkStart w:id="0" w:name="_GoBack"/>
      <w:bookmarkEnd w:id="0"/>
    </w:p>
    <w:tbl>
      <w:tblPr>
        <w:tblStyle w:val="TableGrid"/>
        <w:tblW w:w="10327" w:type="dxa"/>
        <w:tblInd w:w="-36" w:type="dxa"/>
        <w:tblCellMar>
          <w:top w:w="15" w:type="dxa"/>
          <w:left w:w="0" w:type="dxa"/>
          <w:bottom w:w="0" w:type="dxa"/>
          <w:right w:w="35" w:type="dxa"/>
        </w:tblCellMar>
        <w:tblLook w:val="04A0" w:firstRow="1" w:lastRow="0" w:firstColumn="1" w:lastColumn="0" w:noHBand="0" w:noVBand="1"/>
      </w:tblPr>
      <w:tblGrid>
        <w:gridCol w:w="2575"/>
        <w:gridCol w:w="384"/>
        <w:gridCol w:w="5189"/>
        <w:gridCol w:w="605"/>
        <w:gridCol w:w="1574"/>
      </w:tblGrid>
      <w:tr>
        <w:trPr>
          <w:trHeight w:val="377"/>
        </w:trPr>
        <w:tc>
          <w:tcPr>
            <w:tcW w:w="2575"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33"/>
            </w:pPr>
            <w:r>
              <w:rPr>
                <w:rFonts w:ascii="ＭＳ Ｐゴシック" w:eastAsia="ＭＳ Ｐゴシック" w:hAnsi="ＭＳ Ｐゴシック" w:cs="ＭＳ Ｐゴシック"/>
                <w:sz w:val="21"/>
              </w:rPr>
              <w:t>月額報酬対象サービス</w:t>
            </w:r>
          </w:p>
        </w:tc>
        <w:tc>
          <w:tcPr>
            <w:tcW w:w="5573"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18"/>
              <w:jc w:val="center"/>
            </w:pPr>
            <w:r>
              <w:rPr>
                <w:rFonts w:ascii="ＭＳ Ｐゴシック" w:eastAsia="ＭＳ Ｐゴシック" w:hAnsi="ＭＳ Ｐゴシック" w:cs="ＭＳ Ｐゴシック"/>
                <w:sz w:val="21"/>
              </w:rPr>
              <w:t>月途中の事由</w:t>
            </w:r>
          </w:p>
        </w:tc>
        <w:tc>
          <w:tcPr>
            <w:tcW w:w="2179"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19"/>
              <w:jc w:val="center"/>
            </w:pPr>
            <w:r>
              <w:rPr>
                <w:rFonts w:ascii="ＭＳ Ｐゴシック" w:eastAsia="ＭＳ Ｐゴシック" w:hAnsi="ＭＳ Ｐゴシック" w:cs="ＭＳ Ｐゴシック"/>
                <w:sz w:val="21"/>
              </w:rPr>
              <w:t>起算日※２</w:t>
            </w:r>
          </w:p>
        </w:tc>
      </w:tr>
      <w:tr>
        <w:trPr>
          <w:trHeight w:val="562"/>
        </w:trPr>
        <w:tc>
          <w:tcPr>
            <w:tcW w:w="2575" w:type="dxa"/>
            <w:vMerge w:val="restart"/>
            <w:tcBorders>
              <w:top w:val="single" w:sz="8" w:space="0" w:color="000000"/>
              <w:left w:val="single" w:sz="8" w:space="0" w:color="000000"/>
              <w:bottom w:val="double" w:sz="8" w:space="0" w:color="000000"/>
              <w:right w:val="single" w:sz="8" w:space="0" w:color="000000"/>
            </w:tcBorders>
          </w:tcPr>
          <w:p>
            <w:pPr>
              <w:spacing w:after="0" w:line="216" w:lineRule="auto"/>
            </w:pPr>
            <w:r>
              <w:rPr>
                <w:rFonts w:ascii="ＭＳ Ｐゴシック" w:eastAsia="ＭＳ Ｐゴシック" w:hAnsi="ＭＳ Ｐゴシック" w:cs="ＭＳ Ｐゴシック"/>
                <w:sz w:val="21"/>
              </w:rPr>
              <w:t>介護予防・日常生活支援総合事業</w:t>
            </w:r>
          </w:p>
          <w:p>
            <w:pPr>
              <w:spacing w:after="0"/>
            </w:pPr>
            <w:r>
              <w:rPr>
                <w:rFonts w:ascii="ＭＳ Ｐゴシック" w:eastAsia="ＭＳ Ｐゴシック" w:hAnsi="ＭＳ Ｐゴシック" w:cs="ＭＳ Ｐゴシック"/>
                <w:sz w:val="21"/>
              </w:rPr>
              <w:t>・訪問型サービス（独自）</w:t>
            </w:r>
          </w:p>
          <w:p>
            <w:pPr>
              <w:spacing w:after="174"/>
            </w:pPr>
            <w:r>
              <w:rPr>
                <w:rFonts w:ascii="ＭＳ Ｐゴシック" w:eastAsia="ＭＳ Ｐゴシック" w:hAnsi="ＭＳ Ｐゴシック" w:cs="ＭＳ Ｐゴシック"/>
                <w:sz w:val="21"/>
              </w:rPr>
              <w:t>・通所型サービス（独自）</w:t>
            </w:r>
          </w:p>
          <w:p>
            <w:pPr>
              <w:spacing w:after="0"/>
            </w:pPr>
            <w:r>
              <w:rPr>
                <w:rFonts w:ascii="ＭＳ Ｐゴシック" w:eastAsia="ＭＳ Ｐゴシック" w:hAnsi="ＭＳ Ｐゴシック" w:cs="ＭＳ Ｐゴシック"/>
                <w:sz w:val="21"/>
              </w:rPr>
              <w:t>※月額包括報酬の単位とした場合</w:t>
            </w:r>
          </w:p>
        </w:tc>
        <w:tc>
          <w:tcPr>
            <w:tcW w:w="384" w:type="dxa"/>
            <w:vMerge w:val="restart"/>
            <w:tcBorders>
              <w:top w:val="single" w:sz="8" w:space="0" w:color="000000"/>
              <w:left w:val="single" w:sz="8" w:space="0" w:color="000000"/>
              <w:bottom w:val="sing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開始</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・区分変更（要支援Ⅰ⇔要支援Ⅱ）・区分変更（事業対象者→要支援）</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18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・区分変更（要介護→要支援）</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・事業開始（指定有効期間開始）</w:t>
            </w:r>
          </w:p>
          <w:p>
            <w:pPr>
              <w:spacing w:after="0"/>
            </w:pPr>
            <w:r>
              <w:rPr>
                <w:rFonts w:ascii="ＭＳ Ｐゴシック" w:eastAsia="ＭＳ Ｐゴシック" w:hAnsi="ＭＳ Ｐゴシック" w:cs="ＭＳ Ｐゴシック"/>
                <w:sz w:val="21"/>
              </w:rPr>
              <w:t>・事業所指定効力停止の解除</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契約日</w:t>
            </w:r>
          </w:p>
        </w:tc>
      </w:tr>
      <w:tr>
        <w:trPr>
          <w:trHeight w:val="34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vAlign w:val="center"/>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・利用者との契約開始</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契約日</w:t>
            </w:r>
          </w:p>
        </w:tc>
      </w:tr>
      <w:tr>
        <w:trPr>
          <w:trHeight w:val="60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・介護予防特定施設入居者生活介護又は介護予防認知症対応型共同生活介護の退居（※１）</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退居日の翌日</w:t>
            </w:r>
          </w:p>
        </w:tc>
      </w:tr>
      <w:tr>
        <w:trPr>
          <w:trHeight w:val="43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・介護予防小規模多機能型居宅介護の契約解除（※１）</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契約解除日の翌日</w:t>
            </w:r>
          </w:p>
        </w:tc>
      </w:tr>
      <w:tr>
        <w:trPr>
          <w:trHeight w:val="61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・介護予防短期入所生活介護又は介護予防短期入所療養介護の退所（※１）</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退所日の翌日</w:t>
            </w:r>
          </w:p>
        </w:tc>
      </w:tr>
      <w:tr>
        <w:trPr>
          <w:trHeight w:val="434"/>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・公費適用の有効期間開始</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開始日</w:t>
            </w:r>
          </w:p>
        </w:tc>
      </w:tr>
      <w:tr>
        <w:trPr>
          <w:trHeight w:val="626"/>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single" w:sz="8" w:space="0" w:color="000000"/>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・生保単独から生保併用への変更</w:t>
            </w:r>
          </w:p>
          <w:p>
            <w:pPr>
              <w:spacing w:after="0"/>
            </w:pPr>
            <w:r>
              <w:rPr>
                <w:rFonts w:ascii="ＭＳ Ｐゴシック" w:eastAsia="ＭＳ Ｐゴシック" w:hAnsi="ＭＳ Ｐゴシック" w:cs="ＭＳ Ｐゴシック"/>
                <w:sz w:val="21"/>
              </w:rPr>
              <w:t xml:space="preserve">　（６５歳になって被保険者資格を取得した場合）</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資格取得日</w:t>
            </w:r>
          </w:p>
        </w:tc>
      </w:tr>
      <w:tr>
        <w:trPr>
          <w:trHeight w:val="638"/>
        </w:trPr>
        <w:tc>
          <w:tcPr>
            <w:tcW w:w="0" w:type="auto"/>
            <w:vMerge/>
            <w:tcBorders>
              <w:top w:val="nil"/>
              <w:left w:val="single" w:sz="8" w:space="0" w:color="000000"/>
              <w:bottom w:val="nil"/>
              <w:right w:val="single" w:sz="8" w:space="0" w:color="000000"/>
            </w:tcBorders>
          </w:tcPr>
          <w:p/>
        </w:tc>
        <w:tc>
          <w:tcPr>
            <w:tcW w:w="384" w:type="dxa"/>
            <w:vMerge w:val="restart"/>
            <w:tcBorders>
              <w:top w:val="single" w:sz="8" w:space="0" w:color="000000"/>
              <w:left w:val="single" w:sz="8" w:space="0" w:color="000000"/>
              <w:bottom w:val="double" w:sz="8" w:space="0" w:color="000000"/>
              <w:right w:val="single" w:sz="8" w:space="0" w:color="000000"/>
            </w:tcBorders>
            <w:vAlign w:val="center"/>
          </w:tcPr>
          <w:p>
            <w:pPr>
              <w:spacing w:after="0"/>
              <w:jc w:val="center"/>
            </w:pPr>
            <w:r>
              <w:rPr>
                <w:rFonts w:ascii="ＭＳ Ｐゴシック" w:eastAsia="ＭＳ Ｐゴシック" w:hAnsi="ＭＳ Ｐゴシック" w:cs="ＭＳ Ｐゴシック"/>
                <w:sz w:val="21"/>
              </w:rPr>
              <w:t>終了</w:t>
            </w: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・区分変更（要支援Ⅰ⇔要支援Ⅱ）・区分変更（事業対象者→要支援）</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変更日</w:t>
            </w:r>
          </w:p>
        </w:tc>
      </w:tr>
      <w:tr>
        <w:trPr>
          <w:trHeight w:val="1385"/>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・区分変更（事業対象者→要介護）</w:t>
            </w:r>
          </w:p>
          <w:p>
            <w:pPr>
              <w:spacing w:after="0"/>
            </w:pPr>
            <w:r>
              <w:rPr>
                <w:rFonts w:ascii="ＭＳ Ｐゴシック" w:eastAsia="ＭＳ Ｐゴシック" w:hAnsi="ＭＳ Ｐゴシック" w:cs="ＭＳ Ｐゴシック"/>
                <w:sz w:val="21"/>
              </w:rPr>
              <w:t>・区分変更（要支援→要介護）</w:t>
            </w:r>
          </w:p>
          <w:p>
            <w:pPr>
              <w:spacing w:after="0"/>
              <w:jc w:val="both"/>
            </w:pPr>
            <w:r>
              <w:rPr>
                <w:rFonts w:ascii="ＭＳ Ｐゴシック" w:eastAsia="ＭＳ Ｐゴシック" w:hAnsi="ＭＳ Ｐゴシック" w:cs="ＭＳ Ｐゴシック"/>
                <w:sz w:val="21"/>
              </w:rPr>
              <w:t>・サービス事業所の変更（同一サービス種類のみ）（※１）</w:t>
            </w:r>
          </w:p>
          <w:p>
            <w:pPr>
              <w:spacing w:after="0"/>
            </w:pPr>
            <w:r>
              <w:rPr>
                <w:rFonts w:ascii="ＭＳ Ｐゴシック" w:eastAsia="ＭＳ Ｐゴシック" w:hAnsi="ＭＳ Ｐゴシック" w:cs="ＭＳ Ｐゴシック"/>
                <w:sz w:val="21"/>
              </w:rPr>
              <w:t>・事業廃止（指定有効期間満了）</w:t>
            </w:r>
          </w:p>
          <w:p>
            <w:pPr>
              <w:spacing w:after="0"/>
            </w:pPr>
            <w:r>
              <w:rPr>
                <w:rFonts w:ascii="ＭＳ Ｐゴシック" w:eastAsia="ＭＳ Ｐゴシック" w:hAnsi="ＭＳ Ｐゴシック" w:cs="ＭＳ Ｐゴシック"/>
                <w:sz w:val="21"/>
              </w:rPr>
              <w:t>・事業所指定効力停止の開始</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174"/>
            </w:pPr>
            <w:r>
              <w:rPr>
                <w:rFonts w:ascii="ＭＳ Ｐゴシック" w:eastAsia="ＭＳ Ｐゴシック" w:hAnsi="ＭＳ Ｐゴシック" w:cs="ＭＳ Ｐゴシック"/>
                <w:sz w:val="21"/>
              </w:rPr>
              <w:t>契約解除日</w:t>
            </w:r>
          </w:p>
          <w:p>
            <w:pPr>
              <w:spacing w:after="0"/>
            </w:pPr>
            <w:r>
              <w:rPr>
                <w:rFonts w:ascii="ＭＳ Ｐゴシック" w:eastAsia="ＭＳ Ｐゴシック" w:hAnsi="ＭＳ Ｐゴシック" w:cs="ＭＳ Ｐゴシック"/>
                <w:sz w:val="21"/>
              </w:rPr>
              <w:t>（廃止・満了日）</w:t>
            </w:r>
          </w:p>
          <w:p>
            <w:pPr>
              <w:spacing w:after="0"/>
            </w:pPr>
            <w:r>
              <w:rPr>
                <w:rFonts w:ascii="ＭＳ Ｐゴシック" w:eastAsia="ＭＳ Ｐゴシック" w:hAnsi="ＭＳ Ｐゴシック" w:cs="ＭＳ Ｐゴシック"/>
                <w:sz w:val="21"/>
              </w:rPr>
              <w:t>（開始日）</w:t>
            </w:r>
          </w:p>
        </w:tc>
      </w:tr>
      <w:tr>
        <w:trPr>
          <w:trHeight w:val="348"/>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・利用者との契約解除</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契約解除日</w:t>
            </w:r>
          </w:p>
        </w:tc>
      </w:tr>
      <w:tr>
        <w:trPr>
          <w:trHeight w:val="77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・介護予防特定施設入居者生活介護又は介護予防認知症対応型共同生活介護の入居　（※１）</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入居日の前日</w:t>
            </w:r>
          </w:p>
        </w:tc>
      </w:tr>
      <w:tr>
        <w:trPr>
          <w:trHeight w:val="77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・介護予防小規模多機能型居宅介護の利用者の登録開始　（※１）</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サービス提供日（通い、訪問又は宿泊）の前日</w:t>
            </w:r>
          </w:p>
        </w:tc>
      </w:tr>
      <w:tr>
        <w:trPr>
          <w:trHeight w:val="770"/>
        </w:trPr>
        <w:tc>
          <w:tcPr>
            <w:tcW w:w="0" w:type="auto"/>
            <w:vMerge/>
            <w:tcBorders>
              <w:top w:val="nil"/>
              <w:left w:val="single" w:sz="8" w:space="0" w:color="000000"/>
              <w:bottom w:val="nil"/>
              <w:right w:val="single" w:sz="8" w:space="0" w:color="000000"/>
            </w:tcBorders>
          </w:tcPr>
          <w:p/>
        </w:tc>
        <w:tc>
          <w:tcPr>
            <w:tcW w:w="0" w:type="auto"/>
            <w:vMerge/>
            <w:tcBorders>
              <w:top w:val="nil"/>
              <w:left w:val="single" w:sz="8" w:space="0" w:color="000000"/>
              <w:bottom w:val="nil"/>
              <w:right w:val="single" w:sz="8" w:space="0" w:color="000000"/>
            </w:tcBorders>
          </w:tcPr>
          <w:p/>
        </w:tc>
        <w:tc>
          <w:tcPr>
            <w:tcW w:w="5189" w:type="dxa"/>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・介護予防短期入所生活介護又は介護予防短期入所療養介護の入所（※１）</w:t>
            </w:r>
          </w:p>
        </w:tc>
        <w:tc>
          <w:tcPr>
            <w:tcW w:w="2179" w:type="dxa"/>
            <w:gridSpan w:val="2"/>
            <w:tcBorders>
              <w:top w:val="sing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入所日の前日</w:t>
            </w:r>
          </w:p>
        </w:tc>
      </w:tr>
      <w:tr>
        <w:trPr>
          <w:trHeight w:val="434"/>
        </w:trPr>
        <w:tc>
          <w:tcPr>
            <w:tcW w:w="0" w:type="auto"/>
            <w:vMerge/>
            <w:tcBorders>
              <w:top w:val="nil"/>
              <w:left w:val="single" w:sz="8" w:space="0" w:color="000000"/>
              <w:bottom w:val="double" w:sz="8" w:space="0" w:color="000000"/>
              <w:right w:val="single" w:sz="8" w:space="0" w:color="000000"/>
            </w:tcBorders>
          </w:tcPr>
          <w:p/>
        </w:tc>
        <w:tc>
          <w:tcPr>
            <w:tcW w:w="0" w:type="auto"/>
            <w:vMerge/>
            <w:tcBorders>
              <w:top w:val="nil"/>
              <w:left w:val="single" w:sz="8" w:space="0" w:color="000000"/>
              <w:bottom w:val="double" w:sz="8" w:space="0" w:color="000000"/>
              <w:right w:val="single" w:sz="8" w:space="0" w:color="000000"/>
            </w:tcBorders>
          </w:tcPr>
          <w:p/>
        </w:tc>
        <w:tc>
          <w:tcPr>
            <w:tcW w:w="5189" w:type="dxa"/>
            <w:tcBorders>
              <w:top w:val="single" w:sz="8" w:space="0" w:color="000000"/>
              <w:left w:val="single" w:sz="8" w:space="0" w:color="000000"/>
              <w:bottom w:val="double" w:sz="8" w:space="0" w:color="000000"/>
              <w:right w:val="single" w:sz="8" w:space="0" w:color="000000"/>
            </w:tcBorders>
          </w:tcPr>
          <w:p>
            <w:pPr>
              <w:spacing w:after="0"/>
            </w:pPr>
            <w:r>
              <w:rPr>
                <w:rFonts w:ascii="ＭＳ Ｐゴシック" w:eastAsia="ＭＳ Ｐゴシック" w:hAnsi="ＭＳ Ｐゴシック" w:cs="ＭＳ Ｐゴシック"/>
                <w:sz w:val="21"/>
              </w:rPr>
              <w:t>・公費適用の有効期間終了</w:t>
            </w:r>
          </w:p>
        </w:tc>
        <w:tc>
          <w:tcPr>
            <w:tcW w:w="2179" w:type="dxa"/>
            <w:gridSpan w:val="2"/>
            <w:tcBorders>
              <w:top w:val="single" w:sz="8" w:space="0" w:color="000000"/>
              <w:left w:val="single" w:sz="8" w:space="0" w:color="000000"/>
              <w:bottom w:val="double" w:sz="8" w:space="0" w:color="000000"/>
              <w:right w:val="single" w:sz="8" w:space="0" w:color="000000"/>
            </w:tcBorders>
          </w:tcPr>
          <w:p>
            <w:pPr>
              <w:spacing w:after="0"/>
            </w:pPr>
            <w:r>
              <w:rPr>
                <w:rFonts w:ascii="ＭＳ Ｐゴシック" w:eastAsia="ＭＳ Ｐゴシック" w:hAnsi="ＭＳ Ｐゴシック" w:cs="ＭＳ Ｐゴシック"/>
                <w:sz w:val="21"/>
              </w:rPr>
              <w:t>終了日</w:t>
            </w:r>
          </w:p>
        </w:tc>
      </w:tr>
      <w:tr>
        <w:trPr>
          <w:trHeight w:val="2700"/>
        </w:trPr>
        <w:tc>
          <w:tcPr>
            <w:tcW w:w="2575" w:type="dxa"/>
            <w:tcBorders>
              <w:top w:val="double" w:sz="8" w:space="0" w:color="000000"/>
              <w:left w:val="single" w:sz="8" w:space="0" w:color="000000"/>
              <w:bottom w:val="single" w:sz="8" w:space="0" w:color="000000"/>
              <w:right w:val="single" w:sz="8" w:space="0" w:color="000000"/>
            </w:tcBorders>
            <w:vAlign w:val="center"/>
          </w:tcPr>
          <w:p>
            <w:pPr>
              <w:spacing w:after="0"/>
            </w:pPr>
            <w:r>
              <w:rPr>
                <w:rFonts w:ascii="ＭＳ Ｐゴシック" w:eastAsia="ＭＳ Ｐゴシック" w:hAnsi="ＭＳ Ｐゴシック" w:cs="ＭＳ Ｐゴシック"/>
                <w:sz w:val="21"/>
              </w:rPr>
              <w:t>居宅介護支援費介護予防支援費介護予防ケアマネジメント費</w:t>
            </w:r>
          </w:p>
        </w:tc>
        <w:tc>
          <w:tcPr>
            <w:tcW w:w="384" w:type="dxa"/>
            <w:tcBorders>
              <w:top w:val="double" w:sz="8" w:space="0" w:color="000000"/>
              <w:left w:val="single" w:sz="8" w:space="0" w:color="000000"/>
              <w:bottom w:val="single" w:sz="8" w:space="0" w:color="000000"/>
              <w:right w:val="single" w:sz="8" w:space="0" w:color="000000"/>
            </w:tcBorders>
            <w:vAlign w:val="center"/>
          </w:tcPr>
          <w:p>
            <w:pPr>
              <w:spacing w:after="0"/>
              <w:ind w:left="113"/>
            </w:pPr>
            <w:r>
              <w:rPr>
                <w:rFonts w:ascii="ＭＳ Ｐゴシック" w:eastAsia="ＭＳ Ｐゴシック" w:hAnsi="ＭＳ Ｐゴシック" w:cs="ＭＳ Ｐゴシック"/>
                <w:sz w:val="21"/>
              </w:rPr>
              <w:t>-</w:t>
            </w:r>
          </w:p>
        </w:tc>
        <w:tc>
          <w:tcPr>
            <w:tcW w:w="5189" w:type="dxa"/>
            <w:tcBorders>
              <w:top w:val="doub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・日割りは行わない。</w:t>
            </w:r>
          </w:p>
          <w:p>
            <w:pPr>
              <w:spacing w:after="0" w:line="216" w:lineRule="auto"/>
            </w:pPr>
            <w:r>
              <w:rPr>
                <w:rFonts w:ascii="ＭＳ Ｐゴシック" w:eastAsia="ＭＳ Ｐゴシック" w:hAnsi="ＭＳ Ｐゴシック" w:cs="ＭＳ Ｐゴシック"/>
                <w:sz w:val="21"/>
              </w:rPr>
              <w:t>・月の途中で、事業者の変更がある場合は、変更後の事業者のみ月額包括報酬の算定を可能とする。（※１）</w:t>
            </w:r>
          </w:p>
          <w:p>
            <w:pPr>
              <w:spacing w:after="0" w:line="216" w:lineRule="auto"/>
            </w:pPr>
            <w:r>
              <w:rPr>
                <w:rFonts w:ascii="ＭＳ Ｐゴシック" w:eastAsia="ＭＳ Ｐゴシック" w:hAnsi="ＭＳ Ｐゴシック" w:cs="ＭＳ Ｐゴシック"/>
                <w:sz w:val="21"/>
              </w:rPr>
              <w:t>・月の途中で、要介護度に変更がある場合は、月末における要介護度に応じた報酬を算定するものとする。</w:t>
            </w:r>
          </w:p>
          <w:p>
            <w:pPr>
              <w:spacing w:after="0"/>
              <w:jc w:val="both"/>
            </w:pPr>
            <w:r>
              <w:rPr>
                <w:rFonts w:ascii="ＭＳ Ｐゴシック" w:eastAsia="ＭＳ Ｐゴシック" w:hAnsi="ＭＳ Ｐゴシック" w:cs="ＭＳ Ｐゴシック"/>
                <w:sz w:val="21"/>
              </w:rPr>
              <w:t>・月の途中で、利用者が他の保険者に転出する場合は、</w:t>
            </w:r>
          </w:p>
          <w:p>
            <w:pPr>
              <w:spacing w:after="0" w:line="216" w:lineRule="auto"/>
            </w:pPr>
            <w:r>
              <w:rPr>
                <w:rFonts w:ascii="ＭＳ Ｐゴシック" w:eastAsia="ＭＳ Ｐゴシック" w:hAnsi="ＭＳ Ｐゴシック" w:cs="ＭＳ Ｐゴシック"/>
                <w:sz w:val="21"/>
              </w:rPr>
              <w:t>それぞれの保険者において月額包括報酬の算定を可能とする。</w:t>
            </w:r>
          </w:p>
          <w:p>
            <w:pPr>
              <w:spacing w:after="0"/>
            </w:pPr>
            <w:r>
              <w:rPr>
                <w:rFonts w:ascii="ＭＳ Ｐゴシック" w:eastAsia="ＭＳ Ｐゴシック" w:hAnsi="ＭＳ Ｐゴシック" w:cs="ＭＳ Ｐゴシック"/>
                <w:sz w:val="21"/>
              </w:rPr>
              <w:t>・月の途中で、生保単独から生保併用へ変更がある場合は、それぞれにおいて月額包括報酬の算定を可能とする。</w:t>
            </w:r>
          </w:p>
        </w:tc>
        <w:tc>
          <w:tcPr>
            <w:tcW w:w="2179" w:type="dxa"/>
            <w:gridSpan w:val="2"/>
            <w:tcBorders>
              <w:top w:val="double" w:sz="8" w:space="0" w:color="000000"/>
              <w:left w:val="single" w:sz="8" w:space="0" w:color="000000"/>
              <w:bottom w:val="single" w:sz="8" w:space="0" w:color="000000"/>
              <w:right w:val="single" w:sz="8" w:space="0" w:color="000000"/>
            </w:tcBorders>
          </w:tcPr>
          <w:p>
            <w:pPr>
              <w:spacing w:after="0"/>
            </w:pPr>
            <w:r>
              <w:rPr>
                <w:rFonts w:ascii="ＭＳ Ｐゴシック" w:eastAsia="ＭＳ Ｐゴシック" w:hAnsi="ＭＳ Ｐゴシック" w:cs="ＭＳ Ｐゴシック"/>
                <w:sz w:val="21"/>
              </w:rPr>
              <w:t>-</w:t>
            </w:r>
          </w:p>
        </w:tc>
      </w:tr>
      <w:tr>
        <w:trPr>
          <w:trHeight w:val="377"/>
        </w:trPr>
        <w:tc>
          <w:tcPr>
            <w:tcW w:w="2575" w:type="dxa"/>
            <w:tcBorders>
              <w:top w:val="single" w:sz="8" w:space="0" w:color="000000"/>
              <w:left w:val="single" w:sz="8" w:space="0" w:color="000000"/>
              <w:bottom w:val="single" w:sz="8" w:space="0" w:color="000000"/>
              <w:right w:val="single" w:sz="8" w:space="0" w:color="000000"/>
            </w:tcBorders>
            <w:shd w:val="clear" w:color="auto" w:fill="FFFF99"/>
          </w:tcPr>
          <w:p>
            <w:pPr>
              <w:spacing w:after="0"/>
              <w:ind w:left="269"/>
            </w:pPr>
            <w:r>
              <w:rPr>
                <w:rFonts w:ascii="ＭＳ Ｐゴシック" w:eastAsia="ＭＳ Ｐゴシック" w:hAnsi="ＭＳ Ｐゴシック" w:cs="ＭＳ Ｐゴシック"/>
                <w:sz w:val="21"/>
              </w:rPr>
              <w:t>月額報酬対象サービス</w:t>
            </w:r>
          </w:p>
        </w:tc>
        <w:tc>
          <w:tcPr>
            <w:tcW w:w="5573" w:type="dxa"/>
            <w:gridSpan w:val="2"/>
            <w:tcBorders>
              <w:top w:val="single" w:sz="8" w:space="0" w:color="000000"/>
              <w:left w:val="single" w:sz="8" w:space="0" w:color="000000"/>
              <w:bottom w:val="single" w:sz="8" w:space="0" w:color="000000"/>
              <w:right w:val="single" w:sz="8" w:space="0" w:color="000000"/>
            </w:tcBorders>
            <w:shd w:val="clear" w:color="auto" w:fill="FFFF99"/>
          </w:tcPr>
          <w:p>
            <w:pPr>
              <w:spacing w:after="0"/>
              <w:ind w:left="54"/>
              <w:jc w:val="center"/>
            </w:pPr>
            <w:r>
              <w:rPr>
                <w:rFonts w:ascii="ＭＳ Ｐゴシック" w:eastAsia="ＭＳ Ｐゴシック" w:hAnsi="ＭＳ Ｐゴシック" w:cs="ＭＳ Ｐゴシック"/>
                <w:sz w:val="21"/>
              </w:rPr>
              <w:t>月途中の事由</w:t>
            </w:r>
          </w:p>
        </w:tc>
        <w:tc>
          <w:tcPr>
            <w:tcW w:w="605" w:type="dxa"/>
            <w:tcBorders>
              <w:top w:val="single" w:sz="8" w:space="0" w:color="000000"/>
              <w:left w:val="single" w:sz="8" w:space="0" w:color="000000"/>
              <w:bottom w:val="single" w:sz="8" w:space="0" w:color="000000"/>
              <w:right w:val="nil"/>
            </w:tcBorders>
            <w:shd w:val="clear" w:color="auto" w:fill="FFFF99"/>
          </w:tcPr>
          <w:p/>
        </w:tc>
        <w:tc>
          <w:tcPr>
            <w:tcW w:w="1574" w:type="dxa"/>
            <w:tcBorders>
              <w:top w:val="single" w:sz="8" w:space="0" w:color="000000"/>
              <w:left w:val="nil"/>
              <w:bottom w:val="single" w:sz="8" w:space="0" w:color="000000"/>
              <w:right w:val="single" w:sz="8" w:space="0" w:color="000000"/>
            </w:tcBorders>
            <w:shd w:val="clear" w:color="auto" w:fill="FFFF99"/>
          </w:tcPr>
          <w:p>
            <w:pPr>
              <w:spacing w:after="0"/>
            </w:pPr>
            <w:r>
              <w:rPr>
                <w:rFonts w:ascii="ＭＳ Ｐゴシック" w:eastAsia="ＭＳ Ｐゴシック" w:hAnsi="ＭＳ Ｐゴシック" w:cs="ＭＳ Ｐゴシック"/>
                <w:sz w:val="21"/>
              </w:rPr>
              <w:t>起算日※２</w:t>
            </w:r>
          </w:p>
        </w:tc>
      </w:tr>
      <w:tr>
        <w:trPr>
          <w:trHeight w:val="3058"/>
        </w:trPr>
        <w:tc>
          <w:tcPr>
            <w:tcW w:w="2575" w:type="dxa"/>
            <w:tcBorders>
              <w:top w:val="single" w:sz="8" w:space="0" w:color="000000"/>
              <w:left w:val="single" w:sz="8" w:space="0" w:color="000000"/>
              <w:bottom w:val="single" w:sz="8" w:space="0" w:color="000000"/>
              <w:right w:val="single" w:sz="8" w:space="0" w:color="000000"/>
            </w:tcBorders>
            <w:vAlign w:val="center"/>
          </w:tcPr>
          <w:p>
            <w:pPr>
              <w:spacing w:after="0"/>
              <w:ind w:left="36"/>
            </w:pPr>
            <w:r>
              <w:rPr>
                <w:rFonts w:ascii="ＭＳ Ｐゴシック" w:eastAsia="ＭＳ Ｐゴシック" w:hAnsi="ＭＳ Ｐゴシック" w:cs="ＭＳ Ｐゴシック"/>
                <w:sz w:val="21"/>
              </w:rPr>
              <w:t>日割り計算用サービスコードがない加算及び減算</w:t>
            </w:r>
          </w:p>
        </w:tc>
        <w:tc>
          <w:tcPr>
            <w:tcW w:w="384" w:type="dxa"/>
            <w:tcBorders>
              <w:top w:val="single" w:sz="8" w:space="0" w:color="000000"/>
              <w:left w:val="single" w:sz="8" w:space="0" w:color="000000"/>
              <w:bottom w:val="single" w:sz="8" w:space="0" w:color="000000"/>
              <w:right w:val="single" w:sz="8" w:space="0" w:color="000000"/>
            </w:tcBorders>
            <w:vAlign w:val="center"/>
          </w:tcPr>
          <w:p>
            <w:pPr>
              <w:spacing w:after="0"/>
              <w:ind w:left="149"/>
            </w:pPr>
            <w:r>
              <w:rPr>
                <w:rFonts w:ascii="ＭＳ Ｐゴシック" w:eastAsia="ＭＳ Ｐゴシック" w:hAnsi="ＭＳ Ｐゴシック" w:cs="ＭＳ Ｐゴシック"/>
                <w:sz w:val="21"/>
              </w:rPr>
              <w:t>-</w:t>
            </w:r>
          </w:p>
        </w:tc>
        <w:tc>
          <w:tcPr>
            <w:tcW w:w="5189" w:type="dxa"/>
            <w:tcBorders>
              <w:top w:val="single" w:sz="8" w:space="0" w:color="000000"/>
              <w:left w:val="single" w:sz="8" w:space="0" w:color="000000"/>
              <w:bottom w:val="single" w:sz="8" w:space="0" w:color="000000"/>
              <w:right w:val="single" w:sz="8" w:space="0" w:color="000000"/>
            </w:tcBorders>
          </w:tcPr>
          <w:p>
            <w:pPr>
              <w:spacing w:after="0"/>
              <w:ind w:left="36"/>
            </w:pPr>
            <w:r>
              <w:rPr>
                <w:rFonts w:ascii="ＭＳ Ｐゴシック" w:eastAsia="ＭＳ Ｐゴシック" w:hAnsi="ＭＳ Ｐゴシック" w:cs="ＭＳ Ｐゴシック"/>
                <w:sz w:val="21"/>
              </w:rPr>
              <w:t>・日割りは行わない。</w:t>
            </w:r>
          </w:p>
          <w:p>
            <w:pPr>
              <w:spacing w:after="0" w:line="216" w:lineRule="auto"/>
              <w:ind w:left="36"/>
            </w:pPr>
            <w:r>
              <w:rPr>
                <w:rFonts w:ascii="ＭＳ Ｐゴシック" w:eastAsia="ＭＳ Ｐゴシック" w:hAnsi="ＭＳ Ｐゴシック" w:cs="ＭＳ Ｐゴシック"/>
                <w:sz w:val="21"/>
              </w:rPr>
              <w:t>・月の途中で、事業者の変更がある場合は、変更後の事業者のみ月額包括報酬の算定を可能とする。（※１）</w:t>
            </w:r>
          </w:p>
          <w:p>
            <w:pPr>
              <w:spacing w:after="0" w:line="216" w:lineRule="auto"/>
              <w:ind w:left="36"/>
            </w:pPr>
            <w:r>
              <w:rPr>
                <w:rFonts w:ascii="ＭＳ Ｐゴシック" w:eastAsia="ＭＳ Ｐゴシック" w:hAnsi="ＭＳ Ｐゴシック" w:cs="ＭＳ Ｐゴシック"/>
                <w:sz w:val="21"/>
              </w:rPr>
              <w:t>・月の途中で、要介護度</w:t>
            </w:r>
            <w:r>
              <w:rPr>
                <w:rFonts w:ascii="ＭＳ Ｐゴシック" w:eastAsia="ＭＳ Ｐゴシック" w:hAnsi="ＭＳ Ｐゴシック" w:cs="ＭＳ Ｐゴシック"/>
                <w:sz w:val="21"/>
                <w:u w:val="single" w:color="000000"/>
              </w:rPr>
              <w:t>（要支援含む）</w:t>
            </w:r>
            <w:r>
              <w:rPr>
                <w:rFonts w:ascii="ＭＳ Ｐゴシック" w:eastAsia="ＭＳ Ｐゴシック" w:hAnsi="ＭＳ Ｐゴシック" w:cs="ＭＳ Ｐゴシック"/>
                <w:sz w:val="21"/>
              </w:rPr>
              <w:t>に変更がある場合は、月末における要介護度</w:t>
            </w:r>
            <w:r>
              <w:rPr>
                <w:rFonts w:ascii="ＭＳ Ｐゴシック" w:eastAsia="ＭＳ Ｐゴシック" w:hAnsi="ＭＳ Ｐゴシック" w:cs="ＭＳ Ｐゴシック"/>
                <w:sz w:val="21"/>
                <w:u w:val="single" w:color="000000"/>
              </w:rPr>
              <w:t>（要支援含む）</w:t>
            </w:r>
            <w:r>
              <w:rPr>
                <w:rFonts w:ascii="ＭＳ Ｐゴシック" w:eastAsia="ＭＳ Ｐゴシック" w:hAnsi="ＭＳ Ｐゴシック" w:cs="ＭＳ Ｐゴシック"/>
                <w:sz w:val="21"/>
              </w:rPr>
              <w:t>に応じた報酬を算定するものとする。</w:t>
            </w:r>
          </w:p>
          <w:p>
            <w:pPr>
              <w:spacing w:after="0"/>
              <w:ind w:left="36"/>
              <w:jc w:val="both"/>
            </w:pPr>
            <w:r>
              <w:rPr>
                <w:rFonts w:ascii="ＭＳ Ｐゴシック" w:eastAsia="ＭＳ Ｐゴシック" w:hAnsi="ＭＳ Ｐゴシック" w:cs="ＭＳ Ｐゴシック"/>
                <w:sz w:val="21"/>
              </w:rPr>
              <w:t>・月の途中で、利用者が他の保険者に転出する場合は、</w:t>
            </w:r>
          </w:p>
          <w:p>
            <w:pPr>
              <w:spacing w:after="0" w:line="216" w:lineRule="auto"/>
              <w:ind w:left="36"/>
              <w:jc w:val="both"/>
            </w:pPr>
            <w:r>
              <w:rPr>
                <w:rFonts w:ascii="ＭＳ Ｐゴシック" w:eastAsia="ＭＳ Ｐゴシック" w:hAnsi="ＭＳ Ｐゴシック" w:cs="ＭＳ Ｐゴシック"/>
                <w:sz w:val="21"/>
              </w:rPr>
              <w:t>それぞれの保険者において月額包括報酬の算定を可能とする。</w:t>
            </w:r>
          </w:p>
          <w:p>
            <w:pPr>
              <w:spacing w:after="0"/>
              <w:ind w:left="36"/>
            </w:pPr>
            <w:r>
              <w:rPr>
                <w:rFonts w:ascii="ＭＳ Ｐゴシック" w:eastAsia="ＭＳ Ｐゴシック" w:hAnsi="ＭＳ Ｐゴシック" w:cs="ＭＳ Ｐゴシック"/>
                <w:sz w:val="21"/>
              </w:rPr>
              <w:t>・月の途中で、生保単独から生保併用へ変更がある場合は、生保併用にて月額包括報酬の算定を可能とする。</w:t>
            </w:r>
            <w:r>
              <w:rPr>
                <w:rFonts w:ascii="ＭＳ Ｐゴシック" w:eastAsia="ＭＳ Ｐゴシック" w:hAnsi="ＭＳ Ｐゴシック" w:cs="ＭＳ Ｐゴシック"/>
                <w:sz w:val="21"/>
                <w:u w:val="single" w:color="000000"/>
              </w:rPr>
              <w:t>（月途中に介護保険から生保単独、生保併用に変更となった場合も同様）</w:t>
            </w:r>
          </w:p>
        </w:tc>
        <w:tc>
          <w:tcPr>
            <w:tcW w:w="605" w:type="dxa"/>
            <w:tcBorders>
              <w:top w:val="single" w:sz="8" w:space="0" w:color="000000"/>
              <w:left w:val="single" w:sz="8" w:space="0" w:color="000000"/>
              <w:bottom w:val="single" w:sz="8" w:space="0" w:color="000000"/>
              <w:right w:val="nil"/>
            </w:tcBorders>
          </w:tcPr>
          <w:p>
            <w:pPr>
              <w:spacing w:after="0"/>
              <w:ind w:left="36"/>
            </w:pPr>
            <w:r>
              <w:rPr>
                <w:rFonts w:ascii="ＭＳ Ｐゴシック" w:eastAsia="ＭＳ Ｐゴシック" w:hAnsi="ＭＳ Ｐゴシック" w:cs="ＭＳ Ｐゴシック"/>
                <w:sz w:val="21"/>
              </w:rPr>
              <w:t>-</w:t>
            </w:r>
          </w:p>
        </w:tc>
        <w:tc>
          <w:tcPr>
            <w:tcW w:w="1574" w:type="dxa"/>
            <w:tcBorders>
              <w:top w:val="single" w:sz="8" w:space="0" w:color="000000"/>
              <w:left w:val="nil"/>
              <w:bottom w:val="single" w:sz="8" w:space="0" w:color="000000"/>
              <w:right w:val="single" w:sz="8" w:space="0" w:color="000000"/>
            </w:tcBorders>
          </w:tcPr>
          <w:p/>
        </w:tc>
      </w:tr>
    </w:tbl>
    <w:p>
      <w:pPr>
        <w:spacing w:after="3"/>
        <w:ind w:left="-5" w:hanging="10"/>
      </w:pPr>
      <w:r>
        <w:rPr>
          <w:rFonts w:ascii="ＭＳ Ｐゴシック" w:eastAsia="ＭＳ Ｐゴシック" w:hAnsi="ＭＳ Ｐゴシック" w:cs="ＭＳ Ｐゴシック"/>
          <w:sz w:val="21"/>
        </w:rPr>
        <w:t>※１　ただし、利用者が月の途中で他の保険者に転出する場合を除く。月の途中で、利用者が他の保険者に</w:t>
      </w:r>
    </w:p>
    <w:p>
      <w:pPr>
        <w:spacing w:after="3"/>
        <w:ind w:left="-5" w:hanging="10"/>
      </w:pPr>
      <w:r>
        <w:rPr>
          <w:rFonts w:ascii="ＭＳ Ｐゴシック" w:eastAsia="ＭＳ Ｐゴシック" w:hAnsi="ＭＳ Ｐゴシック" w:cs="ＭＳ Ｐゴシック"/>
          <w:sz w:val="21"/>
        </w:rPr>
        <w:t xml:space="preserve">　　　 転出する場合は、それぞれの保険者において月額包括報酬の算定を可能とする。</w:t>
      </w:r>
    </w:p>
    <w:p>
      <w:pPr>
        <w:spacing w:after="3"/>
        <w:ind w:left="-5" w:hanging="10"/>
      </w:pPr>
      <w:r>
        <w:rPr>
          <w:rFonts w:ascii="ＭＳ Ｐゴシック" w:eastAsia="ＭＳ Ｐゴシック" w:hAnsi="ＭＳ Ｐゴシック" w:cs="ＭＳ Ｐゴシック"/>
          <w:sz w:val="21"/>
        </w:rPr>
        <w:t xml:space="preserve">　　　 なお、保険者とは、政令市又は広域連合の場合は、構成市区町村ではなく、政令市又は広域連合を示す。</w:t>
      </w:r>
    </w:p>
    <w:p>
      <w:pPr>
        <w:spacing w:after="3"/>
        <w:ind w:left="-5" w:hanging="10"/>
      </w:pPr>
      <w:r>
        <w:rPr>
          <w:rFonts w:ascii="ＭＳ Ｐゴシック" w:eastAsia="ＭＳ Ｐゴシック" w:hAnsi="ＭＳ Ｐゴシック" w:cs="ＭＳ Ｐゴシック"/>
          <w:sz w:val="21"/>
        </w:rPr>
        <w:t>※２  終了の起算日は、引き続き月途中からの開始事由がある場合についてはその前日となる。</w:t>
      </w:r>
    </w:p>
    <w:sectPr>
      <w:footerReference w:type="even" r:id="rId6"/>
      <w:footerReference w:type="default" r:id="rId7"/>
      <w:footerReference w:type="first" r:id="rId8"/>
      <w:pgSz w:w="11906" w:h="16838"/>
      <w:pgMar w:top="1260" w:right="792" w:bottom="1260" w:left="933"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right="158"/>
      <w:jc w:val="center"/>
    </w:pP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fldChar w:fldCharType="begin"/>
    </w:r>
    <w:r>
      <w:rPr>
        <w:rFonts w:ascii="ＭＳ Ｐゴシック" w:eastAsia="ＭＳ Ｐゴシック" w:hAnsi="ＭＳ Ｐゴシック" w:cs="ＭＳ Ｐゴシック"/>
        <w:sz w:val="21"/>
      </w:rPr>
      <w:instrText xml:space="preserve"> PAGE   \* MERGEFORMAT </w:instrText>
    </w:r>
    <w:r>
      <w:rPr>
        <w:rFonts w:ascii="ＭＳ Ｐゴシック" w:eastAsia="ＭＳ Ｐゴシック" w:hAnsi="ＭＳ Ｐゴシック" w:cs="ＭＳ Ｐゴシック"/>
        <w:sz w:val="21"/>
      </w:rPr>
      <w:fldChar w:fldCharType="separate"/>
    </w:r>
    <w:r>
      <w:rPr>
        <w:rFonts w:ascii="ＭＳ Ｐゴシック" w:eastAsia="ＭＳ Ｐゴシック" w:hAnsi="ＭＳ Ｐゴシック" w:cs="ＭＳ Ｐゴシック"/>
        <w:sz w:val="21"/>
      </w:rPr>
      <w:t>1</w:t>
    </w:r>
    <w:r>
      <w:rPr>
        <w:rFonts w:ascii="ＭＳ Ｐゴシック" w:eastAsia="ＭＳ Ｐゴシック" w:hAnsi="ＭＳ Ｐゴシック" w:cs="ＭＳ Ｐゴシック"/>
        <w:sz w:val="21"/>
      </w:rPr>
      <w:fldChar w:fldCharType="end"/>
    </w:r>
    <w:r>
      <w:rPr>
        <w:rFonts w:ascii="ＭＳ Ｐゴシック" w:eastAsia="ＭＳ Ｐゴシック" w:hAnsi="ＭＳ Ｐゴシック" w:cs="ＭＳ Ｐゴシック"/>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right="158"/>
      <w:jc w:val="center"/>
    </w:pP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fldChar w:fldCharType="begin"/>
    </w:r>
    <w:r>
      <w:rPr>
        <w:rFonts w:ascii="ＭＳ Ｐゴシック" w:eastAsia="ＭＳ Ｐゴシック" w:hAnsi="ＭＳ Ｐゴシック" w:cs="ＭＳ Ｐゴシック"/>
        <w:sz w:val="21"/>
      </w:rPr>
      <w:instrText xml:space="preserve"> PAGE   \* MERGEFORMAT </w:instrText>
    </w:r>
    <w:r>
      <w:rPr>
        <w:rFonts w:ascii="ＭＳ Ｐゴシック" w:eastAsia="ＭＳ Ｐゴシック" w:hAnsi="ＭＳ Ｐゴシック" w:cs="ＭＳ Ｐゴシック"/>
        <w:sz w:val="21"/>
      </w:rPr>
      <w:fldChar w:fldCharType="separate"/>
    </w:r>
    <w:r>
      <w:rPr>
        <w:rFonts w:ascii="ＭＳ Ｐゴシック" w:eastAsia="ＭＳ Ｐゴシック" w:hAnsi="ＭＳ Ｐゴシック" w:cs="ＭＳ Ｐゴシック"/>
        <w:noProof/>
        <w:sz w:val="21"/>
      </w:rPr>
      <w:t>6</w:t>
    </w:r>
    <w:r>
      <w:rPr>
        <w:rFonts w:ascii="ＭＳ Ｐゴシック" w:eastAsia="ＭＳ Ｐゴシック" w:hAnsi="ＭＳ Ｐゴシック" w:cs="ＭＳ Ｐゴシック"/>
        <w:sz w:val="21"/>
      </w:rPr>
      <w:fldChar w:fldCharType="end"/>
    </w:r>
    <w:r>
      <w:rPr>
        <w:rFonts w:ascii="ＭＳ Ｐゴシック" w:eastAsia="ＭＳ Ｐゴシック" w:hAnsi="ＭＳ Ｐゴシック" w:cs="ＭＳ Ｐゴシック"/>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right="158"/>
      <w:jc w:val="center"/>
    </w:pP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fldChar w:fldCharType="begin"/>
    </w:r>
    <w:r>
      <w:rPr>
        <w:rFonts w:ascii="ＭＳ Ｐゴシック" w:eastAsia="ＭＳ Ｐゴシック" w:hAnsi="ＭＳ Ｐゴシック" w:cs="ＭＳ Ｐゴシック"/>
        <w:sz w:val="21"/>
      </w:rPr>
      <w:instrText xml:space="preserve"> PAGE   \* MERGEFORMAT </w:instrText>
    </w:r>
    <w:r>
      <w:rPr>
        <w:rFonts w:ascii="ＭＳ Ｐゴシック" w:eastAsia="ＭＳ Ｐゴシック" w:hAnsi="ＭＳ Ｐゴシック" w:cs="ＭＳ Ｐゴシック"/>
        <w:sz w:val="21"/>
      </w:rPr>
      <w:fldChar w:fldCharType="separate"/>
    </w:r>
    <w:r>
      <w:rPr>
        <w:rFonts w:ascii="ＭＳ Ｐゴシック" w:eastAsia="ＭＳ Ｐゴシック" w:hAnsi="ＭＳ Ｐゴシック" w:cs="ＭＳ Ｐゴシック"/>
        <w:sz w:val="21"/>
      </w:rPr>
      <w:t>1</w:t>
    </w:r>
    <w:r>
      <w:rPr>
        <w:rFonts w:ascii="ＭＳ Ｐゴシック" w:eastAsia="ＭＳ Ｐゴシック" w:hAnsi="ＭＳ Ｐゴシック" w:cs="ＭＳ Ｐゴシック"/>
        <w:sz w:val="21"/>
      </w:rPr>
      <w:fldChar w:fldCharType="end"/>
    </w:r>
    <w:r>
      <w:rPr>
        <w:rFonts w:ascii="ＭＳ Ｐゴシック" w:eastAsia="ＭＳ Ｐゴシック" w:hAnsi="ＭＳ Ｐゴシック" w:cs="ＭＳ Ｐゴシック"/>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3F52D5-4FE0-45D9-A6EE-E905E11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alibri" w:eastAsia="Calibri" w:hAnsi="Calibri" w:cs="Calibri"/>
      <w:color w:val="000000"/>
      <w:sz w:val="22"/>
    </w:r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2022-10-06T00:22:00Z</cp:lastPrinted>
  <dcterms:created xsi:type="dcterms:W3CDTF">2022-10-06T00:22:00Z</dcterms:created>
  <dcterms:modified xsi:type="dcterms:W3CDTF">2022-10-06T00:22:00Z</dcterms:modified>
</cp:coreProperties>
</file>